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55" w:type="dxa"/>
        <w:tblInd w:w="88" w:type="dxa"/>
        <w:tblBorders>
          <w:top w:val="single" w:sz="4" w:space="0" w:color="00000A"/>
          <w:left w:val="single" w:sz="4" w:space="0" w:color="00000A"/>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1258"/>
        <w:gridCol w:w="9497"/>
      </w:tblGrid>
      <w:tr w:rsidR="0064166F" w14:paraId="1C2F3A14" w14:textId="77777777">
        <w:trPr>
          <w:trHeight w:val="393"/>
        </w:trPr>
        <w:tc>
          <w:tcPr>
            <w:tcW w:w="1258" w:type="dxa"/>
            <w:tcBorders>
              <w:top w:val="single" w:sz="4" w:space="0" w:color="00000A"/>
              <w:left w:val="single" w:sz="4" w:space="0" w:color="00000A"/>
              <w:bottom w:val="single" w:sz="4" w:space="0" w:color="00000A"/>
            </w:tcBorders>
            <w:shd w:val="clear" w:color="auto" w:fill="auto"/>
            <w:tcMar>
              <w:left w:w="70" w:type="dxa"/>
            </w:tcMar>
            <w:vAlign w:val="center"/>
          </w:tcPr>
          <w:p w14:paraId="1C2F3A11" w14:textId="77777777" w:rsidR="0064166F" w:rsidRDefault="00816DCD">
            <w:pPr>
              <w:jc w:val="center"/>
              <w:rPr>
                <w:rFonts w:ascii="Arial" w:hAnsi="Arial" w:cs="Arial"/>
              </w:rPr>
            </w:pPr>
            <w:r>
              <w:rPr>
                <w:noProof/>
              </w:rPr>
              <w:drawing>
                <wp:inline distT="0" distB="0" distL="19050" distR="0" wp14:anchorId="1C2F3AC8" wp14:editId="1C2F3AC9">
                  <wp:extent cx="704850" cy="504825"/>
                  <wp:effectExtent l="0" t="0" r="0" b="0"/>
                  <wp:docPr id="1" name="obrázek 1" descr="Logo SHČ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ogo SHČMS"/>
                          <pic:cNvPicPr>
                            <a:picLocks noChangeAspect="1" noChangeArrowheads="1"/>
                          </pic:cNvPicPr>
                        </pic:nvPicPr>
                        <pic:blipFill>
                          <a:blip r:embed="rId5"/>
                          <a:stretch>
                            <a:fillRect/>
                          </a:stretch>
                        </pic:blipFill>
                        <pic:spPr bwMode="auto">
                          <a:xfrm>
                            <a:off x="0" y="0"/>
                            <a:ext cx="704850" cy="504825"/>
                          </a:xfrm>
                          <a:prstGeom prst="rect">
                            <a:avLst/>
                          </a:prstGeom>
                        </pic:spPr>
                      </pic:pic>
                    </a:graphicData>
                  </a:graphic>
                </wp:inline>
              </w:drawing>
            </w:r>
          </w:p>
        </w:tc>
        <w:tc>
          <w:tcPr>
            <w:tcW w:w="9496" w:type="dxa"/>
            <w:tcBorders>
              <w:top w:val="single" w:sz="4" w:space="0" w:color="00000A"/>
              <w:bottom w:val="single" w:sz="4" w:space="0" w:color="00000A"/>
              <w:right w:val="single" w:sz="4" w:space="0" w:color="00000A"/>
            </w:tcBorders>
            <w:shd w:val="clear" w:color="auto" w:fill="auto"/>
          </w:tcPr>
          <w:p w14:paraId="1C2F3A12" w14:textId="77777777" w:rsidR="0064166F" w:rsidRDefault="00816DCD">
            <w:pPr>
              <w:jc w:val="center"/>
              <w:rPr>
                <w:rFonts w:ascii="Arial" w:hAnsi="Arial" w:cs="Arial"/>
                <w:b/>
                <w:sz w:val="40"/>
              </w:rPr>
            </w:pPr>
            <w:r>
              <w:rPr>
                <w:rFonts w:ascii="Arial" w:hAnsi="Arial" w:cs="Arial"/>
                <w:b/>
                <w:sz w:val="40"/>
              </w:rPr>
              <w:t>Sdružení hasičů Čech, Moravy a Slezska</w:t>
            </w:r>
          </w:p>
          <w:p w14:paraId="1C2F3A13" w14:textId="77777777" w:rsidR="0064166F" w:rsidRDefault="00816DCD">
            <w:pPr>
              <w:jc w:val="center"/>
              <w:rPr>
                <w:rFonts w:ascii="Arial" w:hAnsi="Arial" w:cs="Arial"/>
                <w:b/>
                <w:sz w:val="40"/>
              </w:rPr>
            </w:pPr>
            <w:r>
              <w:rPr>
                <w:rFonts w:ascii="Arial" w:hAnsi="Arial" w:cs="Arial"/>
                <w:b/>
                <w:sz w:val="40"/>
              </w:rPr>
              <w:t>okrsek Veselí nad Lužnicí</w:t>
            </w:r>
          </w:p>
        </w:tc>
      </w:tr>
    </w:tbl>
    <w:p w14:paraId="1C2F3A15" w14:textId="77777777" w:rsidR="0064166F" w:rsidRDefault="0064166F">
      <w:pPr>
        <w:pStyle w:val="Titulek"/>
        <w:rPr>
          <w:rFonts w:ascii="Arial" w:hAnsi="Arial" w:cs="Arial"/>
          <w:sz w:val="10"/>
        </w:rPr>
      </w:pPr>
    </w:p>
    <w:p w14:paraId="1C2F3A16" w14:textId="5DFDD3A0" w:rsidR="0064166F" w:rsidRDefault="00816DCD">
      <w:pPr>
        <w:pStyle w:val="Titulek"/>
        <w:rPr>
          <w:rFonts w:ascii="Arial" w:hAnsi="Arial" w:cs="Arial"/>
          <w:b/>
          <w:sz w:val="24"/>
          <w:szCs w:val="24"/>
          <w:u w:val="single"/>
        </w:rPr>
      </w:pPr>
      <w:r>
        <w:rPr>
          <w:rFonts w:ascii="Arial" w:hAnsi="Arial" w:cs="Arial"/>
          <w:b/>
          <w:sz w:val="24"/>
          <w:szCs w:val="24"/>
          <w:u w:val="single"/>
        </w:rPr>
        <w:t xml:space="preserve">Organizační zabezpečení </w:t>
      </w:r>
      <w:r w:rsidR="0027099F">
        <w:rPr>
          <w:rFonts w:ascii="Arial" w:hAnsi="Arial" w:cs="Arial"/>
          <w:b/>
          <w:sz w:val="24"/>
          <w:szCs w:val="24"/>
          <w:u w:val="single"/>
        </w:rPr>
        <w:t>základního kola</w:t>
      </w:r>
      <w:r>
        <w:rPr>
          <w:rFonts w:ascii="Arial" w:hAnsi="Arial" w:cs="Arial"/>
          <w:b/>
          <w:sz w:val="24"/>
          <w:szCs w:val="24"/>
          <w:u w:val="single"/>
        </w:rPr>
        <w:t xml:space="preserve"> soutěže v požárním sportu </w:t>
      </w:r>
    </w:p>
    <w:p w14:paraId="1C2F3A17" w14:textId="71A109FB" w:rsidR="0064166F" w:rsidRDefault="00816DCD">
      <w:pPr>
        <w:pStyle w:val="Titulek"/>
        <w:rPr>
          <w:rFonts w:ascii="Arial" w:hAnsi="Arial" w:cs="Arial"/>
          <w:b/>
          <w:sz w:val="24"/>
          <w:szCs w:val="24"/>
          <w:u w:val="single"/>
        </w:rPr>
      </w:pPr>
      <w:r>
        <w:rPr>
          <w:rFonts w:ascii="Arial" w:hAnsi="Arial" w:cs="Arial"/>
          <w:b/>
          <w:sz w:val="24"/>
          <w:szCs w:val="24"/>
          <w:u w:val="single"/>
        </w:rPr>
        <w:t>pro okrsek Veselí nad Lužnicí v roce 20</w:t>
      </w:r>
      <w:r w:rsidR="009223A0">
        <w:rPr>
          <w:rFonts w:ascii="Arial" w:hAnsi="Arial" w:cs="Arial"/>
          <w:b/>
          <w:sz w:val="24"/>
          <w:szCs w:val="24"/>
          <w:u w:val="single"/>
        </w:rPr>
        <w:t>2</w:t>
      </w:r>
      <w:r w:rsidR="00166C02">
        <w:rPr>
          <w:rFonts w:ascii="Arial" w:hAnsi="Arial" w:cs="Arial"/>
          <w:b/>
          <w:sz w:val="24"/>
          <w:szCs w:val="24"/>
          <w:u w:val="single"/>
        </w:rPr>
        <w:t>3</w:t>
      </w:r>
    </w:p>
    <w:p w14:paraId="1C2F3A18" w14:textId="77777777" w:rsidR="0064166F" w:rsidRDefault="0064166F">
      <w:pPr>
        <w:jc w:val="center"/>
        <w:rPr>
          <w:rFonts w:ascii="Arial" w:hAnsi="Arial" w:cs="Arial"/>
          <w:sz w:val="10"/>
        </w:rPr>
      </w:pPr>
    </w:p>
    <w:tbl>
      <w:tblPr>
        <w:tblW w:w="10912" w:type="dxa"/>
        <w:tblCellMar>
          <w:left w:w="75" w:type="dxa"/>
          <w:right w:w="70" w:type="dxa"/>
        </w:tblCellMar>
        <w:tblLook w:val="0000" w:firstRow="0" w:lastRow="0" w:firstColumn="0" w:lastColumn="0" w:noHBand="0" w:noVBand="0"/>
      </w:tblPr>
      <w:tblGrid>
        <w:gridCol w:w="3755"/>
        <w:gridCol w:w="1560"/>
        <w:gridCol w:w="2018"/>
        <w:gridCol w:w="3579"/>
      </w:tblGrid>
      <w:tr w:rsidR="0064166F" w14:paraId="1C2F3A1B" w14:textId="77777777">
        <w:tc>
          <w:tcPr>
            <w:tcW w:w="3755" w:type="dxa"/>
            <w:shd w:val="clear" w:color="auto" w:fill="auto"/>
          </w:tcPr>
          <w:p w14:paraId="1C2F3A19" w14:textId="77777777" w:rsidR="0064166F" w:rsidRDefault="00816DCD">
            <w:pPr>
              <w:jc w:val="right"/>
              <w:rPr>
                <w:rFonts w:ascii="Arial" w:hAnsi="Arial" w:cs="Arial"/>
                <w:b/>
              </w:rPr>
            </w:pPr>
            <w:r>
              <w:rPr>
                <w:rFonts w:ascii="Arial" w:hAnsi="Arial" w:cs="Arial"/>
                <w:b/>
              </w:rPr>
              <w:t>Místo konání soutěže:</w:t>
            </w:r>
          </w:p>
        </w:tc>
        <w:tc>
          <w:tcPr>
            <w:tcW w:w="7157" w:type="dxa"/>
            <w:gridSpan w:val="3"/>
            <w:shd w:val="clear" w:color="auto" w:fill="auto"/>
          </w:tcPr>
          <w:p w14:paraId="1C2F3A1A" w14:textId="554671F2" w:rsidR="0064166F" w:rsidRDefault="00166C02">
            <w:pPr>
              <w:rPr>
                <w:rFonts w:ascii="Arial" w:hAnsi="Arial" w:cs="Arial"/>
              </w:rPr>
            </w:pPr>
            <w:r>
              <w:rPr>
                <w:rFonts w:ascii="Arial" w:hAnsi="Arial" w:cs="Arial"/>
              </w:rPr>
              <w:t>Vlkov</w:t>
            </w:r>
            <w:r w:rsidR="00816DCD">
              <w:rPr>
                <w:rFonts w:ascii="Arial" w:hAnsi="Arial" w:cs="Arial"/>
              </w:rPr>
              <w:t xml:space="preserve">, </w:t>
            </w:r>
            <w:r w:rsidR="00EF3E63">
              <w:rPr>
                <w:rFonts w:ascii="Arial" w:hAnsi="Arial" w:cs="Arial"/>
              </w:rPr>
              <w:t xml:space="preserve">louka </w:t>
            </w:r>
            <w:r>
              <w:rPr>
                <w:rFonts w:ascii="Arial" w:hAnsi="Arial" w:cs="Arial"/>
              </w:rPr>
              <w:t xml:space="preserve">za </w:t>
            </w:r>
            <w:proofErr w:type="spellStart"/>
            <w:r>
              <w:rPr>
                <w:rFonts w:ascii="Arial" w:hAnsi="Arial" w:cs="Arial"/>
              </w:rPr>
              <w:t>sklaďákem</w:t>
            </w:r>
            <w:proofErr w:type="spellEnd"/>
            <w:r w:rsidR="00816DCD">
              <w:rPr>
                <w:rFonts w:ascii="Arial" w:hAnsi="Arial" w:cs="Arial"/>
              </w:rPr>
              <w:t xml:space="preserve"> (viz mapka)</w:t>
            </w:r>
          </w:p>
        </w:tc>
      </w:tr>
      <w:tr w:rsidR="0064166F" w14:paraId="1C2F3A1E" w14:textId="77777777">
        <w:tc>
          <w:tcPr>
            <w:tcW w:w="3755" w:type="dxa"/>
            <w:shd w:val="clear" w:color="auto" w:fill="auto"/>
          </w:tcPr>
          <w:p w14:paraId="1C2F3A1C" w14:textId="77777777" w:rsidR="0064166F" w:rsidRDefault="0064166F">
            <w:pPr>
              <w:jc w:val="right"/>
              <w:rPr>
                <w:rFonts w:ascii="Arial" w:hAnsi="Arial" w:cs="Arial"/>
                <w:b/>
              </w:rPr>
            </w:pPr>
          </w:p>
        </w:tc>
        <w:tc>
          <w:tcPr>
            <w:tcW w:w="7157" w:type="dxa"/>
            <w:gridSpan w:val="3"/>
            <w:shd w:val="clear" w:color="auto" w:fill="auto"/>
          </w:tcPr>
          <w:p w14:paraId="1C2F3A1D" w14:textId="77777777" w:rsidR="0064166F" w:rsidRDefault="0064166F">
            <w:pPr>
              <w:rPr>
                <w:rFonts w:ascii="Arial" w:hAnsi="Arial" w:cs="Arial"/>
              </w:rPr>
            </w:pPr>
          </w:p>
        </w:tc>
      </w:tr>
      <w:tr w:rsidR="0064166F" w14:paraId="1C2F3A21" w14:textId="77777777">
        <w:tc>
          <w:tcPr>
            <w:tcW w:w="3755" w:type="dxa"/>
            <w:shd w:val="clear" w:color="auto" w:fill="auto"/>
          </w:tcPr>
          <w:p w14:paraId="1C2F3A1F" w14:textId="77777777" w:rsidR="0064166F" w:rsidRDefault="00816DCD">
            <w:pPr>
              <w:jc w:val="right"/>
              <w:rPr>
                <w:rFonts w:ascii="Arial" w:hAnsi="Arial" w:cs="Arial"/>
                <w:b/>
              </w:rPr>
            </w:pPr>
            <w:r>
              <w:rPr>
                <w:rFonts w:ascii="Arial" w:hAnsi="Arial" w:cs="Arial"/>
                <w:b/>
              </w:rPr>
              <w:t>Datum konání soutěže:</w:t>
            </w:r>
          </w:p>
        </w:tc>
        <w:tc>
          <w:tcPr>
            <w:tcW w:w="7157" w:type="dxa"/>
            <w:gridSpan w:val="3"/>
            <w:shd w:val="clear" w:color="auto" w:fill="auto"/>
          </w:tcPr>
          <w:p w14:paraId="1C2F3A20" w14:textId="4CACE661" w:rsidR="0064166F" w:rsidRDefault="00816DCD">
            <w:pPr>
              <w:rPr>
                <w:rFonts w:ascii="Arial" w:hAnsi="Arial" w:cs="Arial"/>
              </w:rPr>
            </w:pPr>
            <w:r>
              <w:rPr>
                <w:rFonts w:ascii="Arial" w:hAnsi="Arial" w:cs="Arial"/>
              </w:rPr>
              <w:t xml:space="preserve">sobota </w:t>
            </w:r>
            <w:r w:rsidR="00166C02">
              <w:rPr>
                <w:rFonts w:ascii="Arial" w:hAnsi="Arial" w:cs="Arial"/>
              </w:rPr>
              <w:t>20</w:t>
            </w:r>
            <w:r>
              <w:rPr>
                <w:rFonts w:ascii="Arial" w:hAnsi="Arial" w:cs="Arial"/>
              </w:rPr>
              <w:t>. května 20</w:t>
            </w:r>
            <w:r w:rsidR="00CA339E">
              <w:rPr>
                <w:rFonts w:ascii="Arial" w:hAnsi="Arial" w:cs="Arial"/>
              </w:rPr>
              <w:t>2</w:t>
            </w:r>
            <w:r w:rsidR="00166C02">
              <w:rPr>
                <w:rFonts w:ascii="Arial" w:hAnsi="Arial" w:cs="Arial"/>
              </w:rPr>
              <w:t>3</w:t>
            </w:r>
          </w:p>
        </w:tc>
      </w:tr>
      <w:tr w:rsidR="0064166F" w14:paraId="1C2F3A24" w14:textId="77777777">
        <w:tc>
          <w:tcPr>
            <w:tcW w:w="3755" w:type="dxa"/>
            <w:shd w:val="clear" w:color="auto" w:fill="auto"/>
          </w:tcPr>
          <w:p w14:paraId="1C2F3A22" w14:textId="77777777" w:rsidR="0064166F" w:rsidRDefault="0064166F">
            <w:pPr>
              <w:jc w:val="right"/>
              <w:rPr>
                <w:rFonts w:ascii="Arial" w:hAnsi="Arial" w:cs="Arial"/>
                <w:b/>
              </w:rPr>
            </w:pPr>
          </w:p>
        </w:tc>
        <w:tc>
          <w:tcPr>
            <w:tcW w:w="7157" w:type="dxa"/>
            <w:gridSpan w:val="3"/>
            <w:shd w:val="clear" w:color="auto" w:fill="auto"/>
          </w:tcPr>
          <w:p w14:paraId="1C2F3A23" w14:textId="77777777" w:rsidR="0064166F" w:rsidRDefault="0064166F">
            <w:pPr>
              <w:rPr>
                <w:rFonts w:ascii="Arial" w:hAnsi="Arial" w:cs="Arial"/>
              </w:rPr>
            </w:pPr>
          </w:p>
        </w:tc>
      </w:tr>
      <w:tr w:rsidR="0064166F" w14:paraId="1C2F3A28" w14:textId="77777777">
        <w:trPr>
          <w:cantSplit/>
        </w:trPr>
        <w:tc>
          <w:tcPr>
            <w:tcW w:w="3755" w:type="dxa"/>
            <w:shd w:val="clear" w:color="auto" w:fill="auto"/>
          </w:tcPr>
          <w:p w14:paraId="1C2F3A25" w14:textId="77777777" w:rsidR="0064166F" w:rsidRDefault="00816DCD">
            <w:pPr>
              <w:jc w:val="right"/>
              <w:rPr>
                <w:rFonts w:ascii="Arial" w:hAnsi="Arial" w:cs="Arial"/>
                <w:b/>
              </w:rPr>
            </w:pPr>
            <w:r>
              <w:rPr>
                <w:rFonts w:ascii="Arial" w:hAnsi="Arial" w:cs="Arial"/>
                <w:b/>
              </w:rPr>
              <w:t>Předpokládaný časový průběh:</w:t>
            </w:r>
          </w:p>
        </w:tc>
        <w:tc>
          <w:tcPr>
            <w:tcW w:w="1560" w:type="dxa"/>
            <w:shd w:val="clear" w:color="auto" w:fill="auto"/>
          </w:tcPr>
          <w:p w14:paraId="1C2F3A26" w14:textId="601837B0" w:rsidR="0064166F" w:rsidRDefault="00816DCD">
            <w:pPr>
              <w:rPr>
                <w:rFonts w:ascii="Arial" w:hAnsi="Arial" w:cs="Arial"/>
              </w:rPr>
            </w:pPr>
            <w:r>
              <w:rPr>
                <w:rFonts w:ascii="Arial" w:hAnsi="Arial" w:cs="Arial"/>
              </w:rPr>
              <w:t>11.</w:t>
            </w:r>
            <w:r w:rsidR="00EF3E63">
              <w:rPr>
                <w:rFonts w:ascii="Arial" w:hAnsi="Arial" w:cs="Arial"/>
              </w:rPr>
              <w:t>4</w:t>
            </w:r>
            <w:r>
              <w:rPr>
                <w:rFonts w:ascii="Arial" w:hAnsi="Arial" w:cs="Arial"/>
              </w:rPr>
              <w:t xml:space="preserve">5 – </w:t>
            </w:r>
            <w:r w:rsidR="00074A2E">
              <w:rPr>
                <w:rFonts w:ascii="Arial" w:hAnsi="Arial" w:cs="Arial"/>
              </w:rPr>
              <w:t>12</w:t>
            </w:r>
            <w:r>
              <w:rPr>
                <w:rFonts w:ascii="Arial" w:hAnsi="Arial" w:cs="Arial"/>
              </w:rPr>
              <w:t>.</w:t>
            </w:r>
            <w:r w:rsidR="00074A2E">
              <w:rPr>
                <w:rFonts w:ascii="Arial" w:hAnsi="Arial" w:cs="Arial"/>
              </w:rPr>
              <w:t>25</w:t>
            </w:r>
          </w:p>
        </w:tc>
        <w:tc>
          <w:tcPr>
            <w:tcW w:w="5597" w:type="dxa"/>
            <w:gridSpan w:val="2"/>
            <w:shd w:val="clear" w:color="auto" w:fill="auto"/>
          </w:tcPr>
          <w:p w14:paraId="1C2F3A27" w14:textId="52169830" w:rsidR="0064166F" w:rsidRDefault="00816DCD">
            <w:pPr>
              <w:rPr>
                <w:rFonts w:ascii="Arial" w:hAnsi="Arial" w:cs="Arial"/>
              </w:rPr>
            </w:pPr>
            <w:r>
              <w:rPr>
                <w:rFonts w:ascii="Arial" w:hAnsi="Arial" w:cs="Arial"/>
              </w:rPr>
              <w:t>Prezence (</w:t>
            </w:r>
            <w:r w:rsidR="00074A2E">
              <w:rPr>
                <w:rFonts w:ascii="Arial" w:hAnsi="Arial" w:cs="Arial"/>
              </w:rPr>
              <w:t>v místě konání soutěže</w:t>
            </w:r>
            <w:r>
              <w:rPr>
                <w:rFonts w:ascii="Arial" w:hAnsi="Arial" w:cs="Arial"/>
              </w:rPr>
              <w:t>)</w:t>
            </w:r>
          </w:p>
        </w:tc>
      </w:tr>
      <w:tr w:rsidR="0064166F" w14:paraId="1C2F3A30" w14:textId="77777777">
        <w:trPr>
          <w:cantSplit/>
        </w:trPr>
        <w:tc>
          <w:tcPr>
            <w:tcW w:w="3755" w:type="dxa"/>
            <w:shd w:val="clear" w:color="auto" w:fill="auto"/>
          </w:tcPr>
          <w:p w14:paraId="1C2F3A2D" w14:textId="77777777" w:rsidR="0064166F" w:rsidRDefault="0064166F">
            <w:pPr>
              <w:jc w:val="right"/>
              <w:rPr>
                <w:rFonts w:ascii="Arial" w:hAnsi="Arial" w:cs="Arial"/>
                <w:b/>
              </w:rPr>
            </w:pPr>
          </w:p>
        </w:tc>
        <w:tc>
          <w:tcPr>
            <w:tcW w:w="1560" w:type="dxa"/>
            <w:shd w:val="clear" w:color="auto" w:fill="auto"/>
          </w:tcPr>
          <w:p w14:paraId="1C2F3A2E" w14:textId="77777777" w:rsidR="0064166F" w:rsidRDefault="00816DCD">
            <w:pPr>
              <w:rPr>
                <w:rFonts w:ascii="Arial" w:hAnsi="Arial" w:cs="Arial"/>
              </w:rPr>
            </w:pPr>
            <w:r>
              <w:rPr>
                <w:rFonts w:ascii="Arial" w:hAnsi="Arial" w:cs="Arial"/>
              </w:rPr>
              <w:t>12.30</w:t>
            </w:r>
          </w:p>
        </w:tc>
        <w:tc>
          <w:tcPr>
            <w:tcW w:w="5597" w:type="dxa"/>
            <w:gridSpan w:val="2"/>
            <w:shd w:val="clear" w:color="auto" w:fill="auto"/>
          </w:tcPr>
          <w:p w14:paraId="1C2F3A2F" w14:textId="18D9AF88" w:rsidR="0064166F" w:rsidRDefault="00816DCD">
            <w:pPr>
              <w:rPr>
                <w:rFonts w:ascii="Arial" w:hAnsi="Arial" w:cs="Arial"/>
              </w:rPr>
            </w:pPr>
            <w:r>
              <w:rPr>
                <w:rFonts w:ascii="Arial" w:hAnsi="Arial" w:cs="Arial"/>
              </w:rPr>
              <w:t>Nástup</w:t>
            </w:r>
          </w:p>
        </w:tc>
      </w:tr>
      <w:tr w:rsidR="0064166F" w14:paraId="1C2F3A34" w14:textId="77777777">
        <w:trPr>
          <w:cantSplit/>
        </w:trPr>
        <w:tc>
          <w:tcPr>
            <w:tcW w:w="3755" w:type="dxa"/>
            <w:shd w:val="clear" w:color="auto" w:fill="auto"/>
          </w:tcPr>
          <w:p w14:paraId="1C2F3A31" w14:textId="77777777" w:rsidR="0064166F" w:rsidRDefault="0064166F">
            <w:pPr>
              <w:jc w:val="right"/>
              <w:rPr>
                <w:rFonts w:ascii="Arial" w:hAnsi="Arial" w:cs="Arial"/>
                <w:b/>
              </w:rPr>
            </w:pPr>
          </w:p>
        </w:tc>
        <w:tc>
          <w:tcPr>
            <w:tcW w:w="1560" w:type="dxa"/>
            <w:shd w:val="clear" w:color="auto" w:fill="auto"/>
          </w:tcPr>
          <w:p w14:paraId="1C2F3A32" w14:textId="77777777" w:rsidR="0064166F" w:rsidRDefault="00816DCD">
            <w:pPr>
              <w:rPr>
                <w:rFonts w:ascii="Arial" w:hAnsi="Arial" w:cs="Arial"/>
              </w:rPr>
            </w:pPr>
            <w:r>
              <w:rPr>
                <w:rFonts w:ascii="Arial" w:hAnsi="Arial" w:cs="Arial"/>
              </w:rPr>
              <w:t>12.45</w:t>
            </w:r>
          </w:p>
        </w:tc>
        <w:tc>
          <w:tcPr>
            <w:tcW w:w="5597" w:type="dxa"/>
            <w:gridSpan w:val="2"/>
            <w:shd w:val="clear" w:color="auto" w:fill="auto"/>
          </w:tcPr>
          <w:p w14:paraId="1C2F3A33" w14:textId="77777777" w:rsidR="0064166F" w:rsidRDefault="00816DCD">
            <w:pPr>
              <w:rPr>
                <w:rFonts w:ascii="Arial" w:hAnsi="Arial" w:cs="Arial"/>
              </w:rPr>
            </w:pPr>
            <w:r>
              <w:rPr>
                <w:rFonts w:ascii="Arial" w:hAnsi="Arial" w:cs="Arial"/>
              </w:rPr>
              <w:t>Porada rozhodčích a velitelů</w:t>
            </w:r>
          </w:p>
        </w:tc>
      </w:tr>
      <w:tr w:rsidR="0064166F" w14:paraId="1C2F3A38" w14:textId="77777777">
        <w:trPr>
          <w:cantSplit/>
        </w:trPr>
        <w:tc>
          <w:tcPr>
            <w:tcW w:w="3755" w:type="dxa"/>
            <w:shd w:val="clear" w:color="auto" w:fill="auto"/>
          </w:tcPr>
          <w:p w14:paraId="1C2F3A35" w14:textId="77777777" w:rsidR="0064166F" w:rsidRDefault="0064166F">
            <w:pPr>
              <w:jc w:val="right"/>
              <w:rPr>
                <w:rFonts w:ascii="Arial" w:hAnsi="Arial" w:cs="Arial"/>
                <w:b/>
              </w:rPr>
            </w:pPr>
          </w:p>
        </w:tc>
        <w:tc>
          <w:tcPr>
            <w:tcW w:w="1560" w:type="dxa"/>
            <w:shd w:val="clear" w:color="auto" w:fill="auto"/>
          </w:tcPr>
          <w:p w14:paraId="1C2F3A36" w14:textId="77777777" w:rsidR="0064166F" w:rsidRDefault="00816DCD">
            <w:pPr>
              <w:rPr>
                <w:rFonts w:ascii="Arial" w:hAnsi="Arial" w:cs="Arial"/>
              </w:rPr>
            </w:pPr>
            <w:r>
              <w:rPr>
                <w:rFonts w:ascii="Arial" w:hAnsi="Arial" w:cs="Arial"/>
              </w:rPr>
              <w:t>13.00</w:t>
            </w:r>
          </w:p>
        </w:tc>
        <w:tc>
          <w:tcPr>
            <w:tcW w:w="5597" w:type="dxa"/>
            <w:gridSpan w:val="2"/>
            <w:shd w:val="clear" w:color="auto" w:fill="auto"/>
          </w:tcPr>
          <w:p w14:paraId="1C2F3A37" w14:textId="77777777" w:rsidR="0064166F" w:rsidRDefault="00816DCD">
            <w:pPr>
              <w:rPr>
                <w:rFonts w:ascii="Arial" w:hAnsi="Arial" w:cs="Arial"/>
              </w:rPr>
            </w:pPr>
            <w:r>
              <w:rPr>
                <w:rFonts w:ascii="Arial" w:hAnsi="Arial" w:cs="Arial"/>
              </w:rPr>
              <w:t>Zahájení plnění disciplín</w:t>
            </w:r>
          </w:p>
        </w:tc>
      </w:tr>
      <w:tr w:rsidR="0064166F" w14:paraId="1C2F3A3C" w14:textId="77777777">
        <w:trPr>
          <w:cantSplit/>
        </w:trPr>
        <w:tc>
          <w:tcPr>
            <w:tcW w:w="3755" w:type="dxa"/>
            <w:shd w:val="clear" w:color="auto" w:fill="auto"/>
          </w:tcPr>
          <w:p w14:paraId="1C2F3A39" w14:textId="77777777" w:rsidR="0064166F" w:rsidRDefault="0064166F">
            <w:pPr>
              <w:jc w:val="right"/>
              <w:rPr>
                <w:rFonts w:ascii="Arial" w:hAnsi="Arial" w:cs="Arial"/>
                <w:b/>
              </w:rPr>
            </w:pPr>
          </w:p>
        </w:tc>
        <w:tc>
          <w:tcPr>
            <w:tcW w:w="1560" w:type="dxa"/>
            <w:shd w:val="clear" w:color="auto" w:fill="auto"/>
          </w:tcPr>
          <w:p w14:paraId="1C2F3A3A" w14:textId="77777777" w:rsidR="0064166F" w:rsidRDefault="00816DCD">
            <w:pPr>
              <w:rPr>
                <w:rFonts w:ascii="Arial" w:hAnsi="Arial" w:cs="Arial"/>
              </w:rPr>
            </w:pPr>
            <w:r>
              <w:rPr>
                <w:rFonts w:ascii="Arial" w:hAnsi="Arial" w:cs="Arial"/>
              </w:rPr>
              <w:t>cca 17.00</w:t>
            </w:r>
          </w:p>
        </w:tc>
        <w:tc>
          <w:tcPr>
            <w:tcW w:w="5597" w:type="dxa"/>
            <w:gridSpan w:val="2"/>
            <w:shd w:val="clear" w:color="auto" w:fill="auto"/>
          </w:tcPr>
          <w:p w14:paraId="1C2F3A3B" w14:textId="77777777" w:rsidR="0064166F" w:rsidRDefault="00816DCD">
            <w:pPr>
              <w:rPr>
                <w:rFonts w:ascii="Arial" w:hAnsi="Arial" w:cs="Arial"/>
              </w:rPr>
            </w:pPr>
            <w:r>
              <w:rPr>
                <w:rFonts w:ascii="Arial" w:hAnsi="Arial" w:cs="Arial"/>
              </w:rPr>
              <w:t>Ukončení soutěže, nástup, vyhlášení výsledků</w:t>
            </w:r>
          </w:p>
        </w:tc>
      </w:tr>
      <w:tr w:rsidR="0064166F" w14:paraId="1C2F3A3F" w14:textId="77777777">
        <w:tc>
          <w:tcPr>
            <w:tcW w:w="3755" w:type="dxa"/>
            <w:shd w:val="clear" w:color="auto" w:fill="auto"/>
          </w:tcPr>
          <w:p w14:paraId="1C2F3A3D" w14:textId="77777777" w:rsidR="0064166F" w:rsidRDefault="0064166F">
            <w:pPr>
              <w:jc w:val="right"/>
              <w:rPr>
                <w:rFonts w:ascii="Arial" w:hAnsi="Arial" w:cs="Arial"/>
                <w:b/>
              </w:rPr>
            </w:pPr>
          </w:p>
        </w:tc>
        <w:tc>
          <w:tcPr>
            <w:tcW w:w="7157" w:type="dxa"/>
            <w:gridSpan w:val="3"/>
            <w:shd w:val="clear" w:color="auto" w:fill="auto"/>
          </w:tcPr>
          <w:p w14:paraId="1C2F3A3E" w14:textId="77777777" w:rsidR="0064166F" w:rsidRDefault="0064166F">
            <w:pPr>
              <w:rPr>
                <w:rFonts w:ascii="Arial" w:hAnsi="Arial" w:cs="Arial"/>
              </w:rPr>
            </w:pPr>
          </w:p>
        </w:tc>
      </w:tr>
      <w:tr w:rsidR="0064166F" w14:paraId="1C2F3A42" w14:textId="77777777">
        <w:tc>
          <w:tcPr>
            <w:tcW w:w="3755" w:type="dxa"/>
            <w:shd w:val="clear" w:color="auto" w:fill="auto"/>
          </w:tcPr>
          <w:p w14:paraId="1C2F3A40" w14:textId="77777777" w:rsidR="0064166F" w:rsidRDefault="00816DCD">
            <w:pPr>
              <w:jc w:val="right"/>
              <w:rPr>
                <w:rFonts w:ascii="Arial" w:hAnsi="Arial" w:cs="Arial"/>
                <w:b/>
              </w:rPr>
            </w:pPr>
            <w:r>
              <w:rPr>
                <w:rFonts w:ascii="Arial" w:hAnsi="Arial" w:cs="Arial"/>
                <w:b/>
              </w:rPr>
              <w:t>Pořadatel:</w:t>
            </w:r>
          </w:p>
        </w:tc>
        <w:tc>
          <w:tcPr>
            <w:tcW w:w="7157" w:type="dxa"/>
            <w:gridSpan w:val="3"/>
            <w:shd w:val="clear" w:color="auto" w:fill="auto"/>
          </w:tcPr>
          <w:p w14:paraId="1C2F3A41" w14:textId="10039AB4" w:rsidR="0064166F" w:rsidRDefault="00816DCD">
            <w:pPr>
              <w:rPr>
                <w:rFonts w:ascii="Arial" w:hAnsi="Arial" w:cs="Arial"/>
              </w:rPr>
            </w:pPr>
            <w:r>
              <w:rPr>
                <w:rFonts w:ascii="Arial" w:hAnsi="Arial" w:cs="Arial"/>
              </w:rPr>
              <w:t xml:space="preserve">Sbor dobrovolných hasičů </w:t>
            </w:r>
            <w:r w:rsidR="00106C74">
              <w:rPr>
                <w:rFonts w:ascii="Arial" w:hAnsi="Arial" w:cs="Arial"/>
              </w:rPr>
              <w:t>Vlkov</w:t>
            </w:r>
          </w:p>
        </w:tc>
      </w:tr>
      <w:tr w:rsidR="0064166F" w14:paraId="1C2F3A45" w14:textId="77777777">
        <w:tc>
          <w:tcPr>
            <w:tcW w:w="3755" w:type="dxa"/>
            <w:shd w:val="clear" w:color="auto" w:fill="auto"/>
          </w:tcPr>
          <w:p w14:paraId="1C2F3A43" w14:textId="77777777" w:rsidR="0064166F" w:rsidRDefault="0064166F">
            <w:pPr>
              <w:jc w:val="right"/>
              <w:rPr>
                <w:rFonts w:ascii="Arial" w:hAnsi="Arial" w:cs="Arial"/>
                <w:b/>
              </w:rPr>
            </w:pPr>
          </w:p>
        </w:tc>
        <w:tc>
          <w:tcPr>
            <w:tcW w:w="7157" w:type="dxa"/>
            <w:gridSpan w:val="3"/>
            <w:shd w:val="clear" w:color="auto" w:fill="auto"/>
          </w:tcPr>
          <w:p w14:paraId="1C2F3A44" w14:textId="77777777" w:rsidR="0064166F" w:rsidRDefault="0064166F">
            <w:pPr>
              <w:rPr>
                <w:rFonts w:ascii="Arial" w:hAnsi="Arial" w:cs="Arial"/>
              </w:rPr>
            </w:pPr>
          </w:p>
        </w:tc>
      </w:tr>
      <w:tr w:rsidR="0064166F" w14:paraId="1C2F3A48" w14:textId="77777777">
        <w:tc>
          <w:tcPr>
            <w:tcW w:w="3755" w:type="dxa"/>
            <w:shd w:val="clear" w:color="auto" w:fill="auto"/>
          </w:tcPr>
          <w:p w14:paraId="1C2F3A46" w14:textId="77777777" w:rsidR="0064166F" w:rsidRDefault="00816DCD">
            <w:pPr>
              <w:jc w:val="right"/>
              <w:rPr>
                <w:rFonts w:ascii="Arial" w:hAnsi="Arial" w:cs="Arial"/>
                <w:b/>
              </w:rPr>
            </w:pPr>
            <w:r>
              <w:rPr>
                <w:rFonts w:ascii="Arial" w:hAnsi="Arial" w:cs="Arial"/>
                <w:b/>
              </w:rPr>
              <w:t>Velitel soutěže:</w:t>
            </w:r>
          </w:p>
        </w:tc>
        <w:tc>
          <w:tcPr>
            <w:tcW w:w="7157" w:type="dxa"/>
            <w:gridSpan w:val="3"/>
            <w:shd w:val="clear" w:color="auto" w:fill="auto"/>
          </w:tcPr>
          <w:p w14:paraId="1C2F3A47" w14:textId="13A9AB0B" w:rsidR="0064166F" w:rsidRDefault="00106C74">
            <w:pPr>
              <w:rPr>
                <w:rFonts w:ascii="Arial" w:hAnsi="Arial" w:cs="Arial"/>
              </w:rPr>
            </w:pPr>
            <w:r>
              <w:rPr>
                <w:rFonts w:ascii="Arial" w:hAnsi="Arial" w:cs="Arial"/>
              </w:rPr>
              <w:t>Kukačka Lukáš</w:t>
            </w:r>
            <w:r w:rsidR="00816DCD">
              <w:rPr>
                <w:rFonts w:ascii="Arial" w:hAnsi="Arial" w:cs="Arial"/>
              </w:rPr>
              <w:t xml:space="preserve"> (SDH </w:t>
            </w:r>
            <w:r w:rsidR="00F675FD">
              <w:rPr>
                <w:rFonts w:ascii="Arial" w:hAnsi="Arial" w:cs="Arial"/>
              </w:rPr>
              <w:t>Vlkov</w:t>
            </w:r>
            <w:r w:rsidR="00816DCD">
              <w:rPr>
                <w:rFonts w:ascii="Arial" w:hAnsi="Arial" w:cs="Arial"/>
              </w:rPr>
              <w:t>)</w:t>
            </w:r>
          </w:p>
        </w:tc>
      </w:tr>
      <w:tr w:rsidR="0064166F" w14:paraId="1C2F3A4B" w14:textId="77777777">
        <w:tc>
          <w:tcPr>
            <w:tcW w:w="3755" w:type="dxa"/>
            <w:shd w:val="clear" w:color="auto" w:fill="auto"/>
          </w:tcPr>
          <w:p w14:paraId="1C2F3A49" w14:textId="77777777" w:rsidR="0064166F" w:rsidRDefault="0064166F">
            <w:pPr>
              <w:jc w:val="right"/>
              <w:rPr>
                <w:rFonts w:ascii="Arial" w:hAnsi="Arial" w:cs="Arial"/>
                <w:b/>
              </w:rPr>
            </w:pPr>
          </w:p>
        </w:tc>
        <w:tc>
          <w:tcPr>
            <w:tcW w:w="7157" w:type="dxa"/>
            <w:gridSpan w:val="3"/>
            <w:shd w:val="clear" w:color="auto" w:fill="auto"/>
          </w:tcPr>
          <w:p w14:paraId="1C2F3A4A" w14:textId="77777777" w:rsidR="0064166F" w:rsidRDefault="0064166F">
            <w:pPr>
              <w:rPr>
                <w:rFonts w:ascii="Arial" w:hAnsi="Arial" w:cs="Arial"/>
              </w:rPr>
            </w:pPr>
          </w:p>
        </w:tc>
      </w:tr>
      <w:tr w:rsidR="00A83AD9" w14:paraId="2C3DDE6A" w14:textId="77777777" w:rsidTr="00DD1E40">
        <w:tc>
          <w:tcPr>
            <w:tcW w:w="3755" w:type="dxa"/>
            <w:shd w:val="clear" w:color="auto" w:fill="auto"/>
          </w:tcPr>
          <w:p w14:paraId="015AF3EE" w14:textId="77777777" w:rsidR="00A83AD9" w:rsidRDefault="00A83AD9" w:rsidP="00DD1E40">
            <w:pPr>
              <w:jc w:val="right"/>
              <w:rPr>
                <w:rFonts w:ascii="Arial" w:hAnsi="Arial" w:cs="Arial"/>
                <w:b/>
              </w:rPr>
            </w:pPr>
            <w:r>
              <w:rPr>
                <w:rFonts w:ascii="Arial" w:hAnsi="Arial" w:cs="Arial"/>
                <w:b/>
              </w:rPr>
              <w:t>Hlavní rozhodčí:</w:t>
            </w:r>
          </w:p>
        </w:tc>
        <w:tc>
          <w:tcPr>
            <w:tcW w:w="7157" w:type="dxa"/>
            <w:gridSpan w:val="3"/>
            <w:shd w:val="clear" w:color="auto" w:fill="auto"/>
          </w:tcPr>
          <w:p w14:paraId="194CA40A" w14:textId="020C280F" w:rsidR="00A83AD9" w:rsidRDefault="00A80591" w:rsidP="00DD1E40">
            <w:pPr>
              <w:rPr>
                <w:rFonts w:ascii="Arial" w:hAnsi="Arial" w:cs="Arial"/>
              </w:rPr>
            </w:pPr>
            <w:r>
              <w:rPr>
                <w:rFonts w:ascii="Arial" w:hAnsi="Arial" w:cs="Arial"/>
              </w:rPr>
              <w:t>Kaisler Stanislav</w:t>
            </w:r>
            <w:r w:rsidR="00A83AD9">
              <w:rPr>
                <w:rFonts w:ascii="Arial" w:hAnsi="Arial" w:cs="Arial"/>
              </w:rPr>
              <w:t xml:space="preserve"> (SDH </w:t>
            </w:r>
            <w:r w:rsidR="00373E38">
              <w:rPr>
                <w:rFonts w:ascii="Arial" w:hAnsi="Arial" w:cs="Arial"/>
              </w:rPr>
              <w:t>Veselí nad Lužnicí</w:t>
            </w:r>
            <w:r w:rsidR="00A83AD9">
              <w:rPr>
                <w:rFonts w:ascii="Arial" w:hAnsi="Arial" w:cs="Arial"/>
              </w:rPr>
              <w:t>)</w:t>
            </w:r>
          </w:p>
        </w:tc>
      </w:tr>
      <w:tr w:rsidR="0064166F" w14:paraId="1C2F3A4E" w14:textId="77777777">
        <w:tc>
          <w:tcPr>
            <w:tcW w:w="3755" w:type="dxa"/>
            <w:shd w:val="clear" w:color="auto" w:fill="auto"/>
          </w:tcPr>
          <w:p w14:paraId="1C2F3A4C" w14:textId="102925CF" w:rsidR="0064166F" w:rsidRDefault="00A83AD9">
            <w:pPr>
              <w:jc w:val="right"/>
              <w:rPr>
                <w:rFonts w:ascii="Arial" w:hAnsi="Arial" w:cs="Arial"/>
                <w:b/>
              </w:rPr>
            </w:pPr>
            <w:r>
              <w:rPr>
                <w:rFonts w:ascii="Arial" w:hAnsi="Arial" w:cs="Arial"/>
                <w:b/>
              </w:rPr>
              <w:t>Zástupce h</w:t>
            </w:r>
            <w:r w:rsidR="00816DCD">
              <w:rPr>
                <w:rFonts w:ascii="Arial" w:hAnsi="Arial" w:cs="Arial"/>
                <w:b/>
              </w:rPr>
              <w:t>lavní</w:t>
            </w:r>
            <w:r>
              <w:rPr>
                <w:rFonts w:ascii="Arial" w:hAnsi="Arial" w:cs="Arial"/>
                <w:b/>
              </w:rPr>
              <w:t>ho</w:t>
            </w:r>
            <w:r w:rsidR="00816DCD">
              <w:rPr>
                <w:rFonts w:ascii="Arial" w:hAnsi="Arial" w:cs="Arial"/>
                <w:b/>
              </w:rPr>
              <w:t xml:space="preserve"> rozhodčí</w:t>
            </w:r>
            <w:r>
              <w:rPr>
                <w:rFonts w:ascii="Arial" w:hAnsi="Arial" w:cs="Arial"/>
                <w:b/>
              </w:rPr>
              <w:t>ho</w:t>
            </w:r>
            <w:r w:rsidR="00816DCD">
              <w:rPr>
                <w:rFonts w:ascii="Arial" w:hAnsi="Arial" w:cs="Arial"/>
                <w:b/>
              </w:rPr>
              <w:t>:</w:t>
            </w:r>
          </w:p>
        </w:tc>
        <w:tc>
          <w:tcPr>
            <w:tcW w:w="7157" w:type="dxa"/>
            <w:gridSpan w:val="3"/>
            <w:shd w:val="clear" w:color="auto" w:fill="auto"/>
          </w:tcPr>
          <w:p w14:paraId="1C2F3A4D" w14:textId="00804214" w:rsidR="0064166F" w:rsidRDefault="00227FC4">
            <w:pPr>
              <w:rPr>
                <w:rFonts w:ascii="Arial" w:hAnsi="Arial" w:cs="Arial"/>
              </w:rPr>
            </w:pPr>
            <w:r>
              <w:rPr>
                <w:rFonts w:ascii="Arial" w:hAnsi="Arial" w:cs="Arial"/>
              </w:rPr>
              <w:t>Veselý Jiří (SDH Sviny)</w:t>
            </w:r>
          </w:p>
        </w:tc>
      </w:tr>
      <w:tr w:rsidR="0064166F" w14:paraId="1C2F3A51" w14:textId="77777777">
        <w:tc>
          <w:tcPr>
            <w:tcW w:w="3755" w:type="dxa"/>
            <w:shd w:val="clear" w:color="auto" w:fill="auto"/>
          </w:tcPr>
          <w:p w14:paraId="1C2F3A4F" w14:textId="77777777" w:rsidR="0064166F" w:rsidRDefault="0064166F">
            <w:pPr>
              <w:jc w:val="right"/>
              <w:rPr>
                <w:rFonts w:ascii="Arial" w:hAnsi="Arial" w:cs="Arial"/>
                <w:b/>
              </w:rPr>
            </w:pPr>
          </w:p>
        </w:tc>
        <w:tc>
          <w:tcPr>
            <w:tcW w:w="7157" w:type="dxa"/>
            <w:gridSpan w:val="3"/>
            <w:shd w:val="clear" w:color="auto" w:fill="auto"/>
          </w:tcPr>
          <w:p w14:paraId="1C2F3A50" w14:textId="77777777" w:rsidR="0064166F" w:rsidRDefault="0064166F">
            <w:pPr>
              <w:rPr>
                <w:rFonts w:ascii="Arial" w:hAnsi="Arial" w:cs="Arial"/>
              </w:rPr>
            </w:pPr>
          </w:p>
        </w:tc>
      </w:tr>
      <w:tr w:rsidR="0064166F" w14:paraId="1C2F3A54" w14:textId="77777777">
        <w:tc>
          <w:tcPr>
            <w:tcW w:w="3755" w:type="dxa"/>
            <w:shd w:val="clear" w:color="auto" w:fill="auto"/>
          </w:tcPr>
          <w:p w14:paraId="1C2F3A52" w14:textId="77777777" w:rsidR="0064166F" w:rsidRDefault="00816DCD">
            <w:pPr>
              <w:jc w:val="right"/>
              <w:rPr>
                <w:rFonts w:ascii="Arial" w:hAnsi="Arial" w:cs="Arial"/>
                <w:b/>
              </w:rPr>
            </w:pPr>
            <w:r>
              <w:rPr>
                <w:rFonts w:ascii="Arial" w:hAnsi="Arial" w:cs="Arial"/>
                <w:b/>
              </w:rPr>
              <w:t>Rozhodčí disciplíny požární útok:</w:t>
            </w:r>
          </w:p>
        </w:tc>
        <w:tc>
          <w:tcPr>
            <w:tcW w:w="7157" w:type="dxa"/>
            <w:gridSpan w:val="3"/>
            <w:shd w:val="clear" w:color="auto" w:fill="auto"/>
          </w:tcPr>
          <w:p w14:paraId="1C2F3A53" w14:textId="1D7A732B" w:rsidR="0064166F" w:rsidRDefault="00A80591">
            <w:pPr>
              <w:rPr>
                <w:rFonts w:ascii="Arial" w:hAnsi="Arial" w:cs="Arial"/>
              </w:rPr>
            </w:pPr>
            <w:r>
              <w:rPr>
                <w:rFonts w:ascii="Arial" w:hAnsi="Arial" w:cs="Arial"/>
              </w:rPr>
              <w:t>Znamenaný Zdeněk (SDH Řípec)</w:t>
            </w:r>
          </w:p>
        </w:tc>
      </w:tr>
      <w:tr w:rsidR="0064166F" w14:paraId="1C2F3A57" w14:textId="77777777">
        <w:tc>
          <w:tcPr>
            <w:tcW w:w="3755" w:type="dxa"/>
            <w:shd w:val="clear" w:color="auto" w:fill="auto"/>
          </w:tcPr>
          <w:p w14:paraId="1C2F3A55" w14:textId="77777777" w:rsidR="0064166F" w:rsidRDefault="0064166F">
            <w:pPr>
              <w:jc w:val="right"/>
              <w:rPr>
                <w:rFonts w:ascii="Arial" w:hAnsi="Arial" w:cs="Arial"/>
                <w:b/>
              </w:rPr>
            </w:pPr>
          </w:p>
        </w:tc>
        <w:tc>
          <w:tcPr>
            <w:tcW w:w="7157" w:type="dxa"/>
            <w:gridSpan w:val="3"/>
            <w:shd w:val="clear" w:color="auto" w:fill="auto"/>
          </w:tcPr>
          <w:p w14:paraId="1C2F3A56" w14:textId="77777777" w:rsidR="0064166F" w:rsidRDefault="0064166F">
            <w:pPr>
              <w:rPr>
                <w:rFonts w:ascii="Arial" w:hAnsi="Arial" w:cs="Arial"/>
              </w:rPr>
            </w:pPr>
          </w:p>
        </w:tc>
      </w:tr>
      <w:tr w:rsidR="0064166F" w14:paraId="1C2F3A5A" w14:textId="77777777">
        <w:tc>
          <w:tcPr>
            <w:tcW w:w="3755" w:type="dxa"/>
            <w:shd w:val="clear" w:color="auto" w:fill="auto"/>
          </w:tcPr>
          <w:p w14:paraId="1C2F3A58" w14:textId="77777777" w:rsidR="0064166F" w:rsidRDefault="00816DCD">
            <w:pPr>
              <w:jc w:val="right"/>
              <w:rPr>
                <w:rFonts w:ascii="Arial" w:hAnsi="Arial" w:cs="Arial"/>
                <w:b/>
              </w:rPr>
            </w:pPr>
            <w:r>
              <w:rPr>
                <w:rFonts w:ascii="Arial" w:hAnsi="Arial" w:cs="Arial"/>
                <w:b/>
              </w:rPr>
              <w:t>Rozhodčí disciplíny Běh na 100 m:</w:t>
            </w:r>
          </w:p>
        </w:tc>
        <w:tc>
          <w:tcPr>
            <w:tcW w:w="7157" w:type="dxa"/>
            <w:gridSpan w:val="3"/>
            <w:shd w:val="clear" w:color="auto" w:fill="auto"/>
          </w:tcPr>
          <w:p w14:paraId="1C2F3A59" w14:textId="421D7E3A" w:rsidR="0064166F" w:rsidRDefault="00227FC4">
            <w:pPr>
              <w:rPr>
                <w:rFonts w:ascii="Arial" w:hAnsi="Arial" w:cs="Arial"/>
              </w:rPr>
            </w:pPr>
            <w:r>
              <w:rPr>
                <w:rFonts w:ascii="Arial" w:hAnsi="Arial" w:cs="Arial"/>
              </w:rPr>
              <w:t>Slípka Tomáš (SDH Dráchov)</w:t>
            </w:r>
          </w:p>
        </w:tc>
      </w:tr>
      <w:tr w:rsidR="0064166F" w14:paraId="1C2F3A5D" w14:textId="77777777">
        <w:tc>
          <w:tcPr>
            <w:tcW w:w="3755" w:type="dxa"/>
            <w:shd w:val="clear" w:color="auto" w:fill="auto"/>
          </w:tcPr>
          <w:p w14:paraId="1C2F3A5B" w14:textId="77777777" w:rsidR="0064166F" w:rsidRDefault="0064166F">
            <w:pPr>
              <w:jc w:val="right"/>
              <w:rPr>
                <w:rFonts w:ascii="Arial" w:hAnsi="Arial" w:cs="Arial"/>
                <w:b/>
              </w:rPr>
            </w:pPr>
          </w:p>
        </w:tc>
        <w:tc>
          <w:tcPr>
            <w:tcW w:w="7157" w:type="dxa"/>
            <w:gridSpan w:val="3"/>
            <w:shd w:val="clear" w:color="auto" w:fill="auto"/>
          </w:tcPr>
          <w:p w14:paraId="1C2F3A5C" w14:textId="77777777" w:rsidR="0064166F" w:rsidRDefault="0064166F">
            <w:pPr>
              <w:rPr>
                <w:rFonts w:ascii="Arial" w:hAnsi="Arial" w:cs="Arial"/>
              </w:rPr>
            </w:pPr>
          </w:p>
        </w:tc>
      </w:tr>
      <w:tr w:rsidR="0064166F" w14:paraId="1C2F3A61" w14:textId="77777777">
        <w:tc>
          <w:tcPr>
            <w:tcW w:w="3755" w:type="dxa"/>
            <w:shd w:val="clear" w:color="auto" w:fill="auto"/>
          </w:tcPr>
          <w:p w14:paraId="1C2F3A5E" w14:textId="77777777" w:rsidR="0064166F" w:rsidRDefault="00816DCD">
            <w:pPr>
              <w:jc w:val="right"/>
              <w:rPr>
                <w:rFonts w:ascii="Arial" w:hAnsi="Arial" w:cs="Arial"/>
                <w:b/>
              </w:rPr>
            </w:pPr>
            <w:r>
              <w:rPr>
                <w:rFonts w:ascii="Arial" w:hAnsi="Arial" w:cs="Arial"/>
                <w:b/>
              </w:rPr>
              <w:t>Sčítací komise:</w:t>
            </w:r>
          </w:p>
        </w:tc>
        <w:tc>
          <w:tcPr>
            <w:tcW w:w="7157" w:type="dxa"/>
            <w:gridSpan w:val="3"/>
            <w:shd w:val="clear" w:color="auto" w:fill="auto"/>
          </w:tcPr>
          <w:p w14:paraId="1C2F3A5F" w14:textId="77777777" w:rsidR="0064166F" w:rsidRDefault="00816DCD">
            <w:pPr>
              <w:rPr>
                <w:rFonts w:ascii="Arial" w:hAnsi="Arial" w:cs="Arial"/>
              </w:rPr>
            </w:pPr>
            <w:r>
              <w:rPr>
                <w:rFonts w:ascii="Arial" w:hAnsi="Arial" w:cs="Arial"/>
              </w:rPr>
              <w:t>Jedličková Martina (SDH Veselí nad Lužnicí)</w:t>
            </w:r>
          </w:p>
          <w:p w14:paraId="1C2F3A60" w14:textId="77777777" w:rsidR="0064166F" w:rsidRDefault="00816DCD">
            <w:pPr>
              <w:rPr>
                <w:rFonts w:ascii="Arial" w:hAnsi="Arial" w:cs="Arial"/>
              </w:rPr>
            </w:pPr>
            <w:r>
              <w:rPr>
                <w:rFonts w:ascii="Arial" w:hAnsi="Arial" w:cs="Arial"/>
              </w:rPr>
              <w:t>Horváthová Lenka (SDH Veselí nad Lužnicí)</w:t>
            </w:r>
          </w:p>
        </w:tc>
      </w:tr>
      <w:tr w:rsidR="0064166F" w14:paraId="1C2F3A64" w14:textId="77777777">
        <w:tc>
          <w:tcPr>
            <w:tcW w:w="3755" w:type="dxa"/>
            <w:shd w:val="clear" w:color="auto" w:fill="auto"/>
          </w:tcPr>
          <w:p w14:paraId="1C2F3A62" w14:textId="77777777" w:rsidR="0064166F" w:rsidRDefault="0064166F">
            <w:pPr>
              <w:jc w:val="right"/>
              <w:rPr>
                <w:rFonts w:ascii="Arial" w:hAnsi="Arial" w:cs="Arial"/>
                <w:b/>
              </w:rPr>
            </w:pPr>
          </w:p>
        </w:tc>
        <w:tc>
          <w:tcPr>
            <w:tcW w:w="7157" w:type="dxa"/>
            <w:gridSpan w:val="3"/>
            <w:shd w:val="clear" w:color="auto" w:fill="auto"/>
          </w:tcPr>
          <w:p w14:paraId="1C2F3A63" w14:textId="77777777" w:rsidR="0064166F" w:rsidRDefault="0064166F">
            <w:pPr>
              <w:rPr>
                <w:rFonts w:ascii="Arial" w:hAnsi="Arial" w:cs="Arial"/>
              </w:rPr>
            </w:pPr>
          </w:p>
        </w:tc>
      </w:tr>
      <w:tr w:rsidR="0064166F" w14:paraId="1C2F3A67" w14:textId="77777777">
        <w:tc>
          <w:tcPr>
            <w:tcW w:w="3755" w:type="dxa"/>
            <w:shd w:val="clear" w:color="auto" w:fill="auto"/>
          </w:tcPr>
          <w:p w14:paraId="1C2F3A65" w14:textId="77777777" w:rsidR="0064166F" w:rsidRDefault="00816DCD">
            <w:pPr>
              <w:jc w:val="right"/>
              <w:rPr>
                <w:rFonts w:ascii="Arial" w:hAnsi="Arial" w:cs="Arial"/>
                <w:b/>
              </w:rPr>
            </w:pPr>
            <w:r>
              <w:rPr>
                <w:rFonts w:ascii="Arial" w:hAnsi="Arial" w:cs="Arial"/>
                <w:b/>
              </w:rPr>
              <w:t>Pravidla:</w:t>
            </w:r>
          </w:p>
        </w:tc>
        <w:tc>
          <w:tcPr>
            <w:tcW w:w="7157" w:type="dxa"/>
            <w:gridSpan w:val="3"/>
            <w:shd w:val="clear" w:color="auto" w:fill="auto"/>
          </w:tcPr>
          <w:p w14:paraId="1C2F3A66" w14:textId="03A30810" w:rsidR="0064166F" w:rsidRDefault="00816DCD">
            <w:pPr>
              <w:rPr>
                <w:rFonts w:ascii="Arial" w:hAnsi="Arial" w:cs="Arial"/>
              </w:rPr>
            </w:pPr>
            <w:r>
              <w:rPr>
                <w:rFonts w:ascii="Arial" w:hAnsi="Arial" w:cs="Arial"/>
              </w:rPr>
              <w:t>Soutěž se koná podle platných pravidel požárního sportu a podle schváleného usnesení OSH Tábor s následujícími výjimkami a upřesněními</w:t>
            </w:r>
          </w:p>
        </w:tc>
      </w:tr>
      <w:tr w:rsidR="0064166F" w14:paraId="1C2F3A6A" w14:textId="77777777">
        <w:tc>
          <w:tcPr>
            <w:tcW w:w="3755" w:type="dxa"/>
            <w:shd w:val="clear" w:color="auto" w:fill="auto"/>
          </w:tcPr>
          <w:p w14:paraId="1C2F3A68" w14:textId="77777777" w:rsidR="0064166F" w:rsidRDefault="0064166F">
            <w:pPr>
              <w:jc w:val="right"/>
              <w:rPr>
                <w:rFonts w:ascii="Arial" w:hAnsi="Arial" w:cs="Arial"/>
                <w:b/>
              </w:rPr>
            </w:pPr>
          </w:p>
        </w:tc>
        <w:tc>
          <w:tcPr>
            <w:tcW w:w="7157" w:type="dxa"/>
            <w:gridSpan w:val="3"/>
            <w:shd w:val="clear" w:color="auto" w:fill="auto"/>
          </w:tcPr>
          <w:p w14:paraId="1C2F3A69" w14:textId="77777777" w:rsidR="0064166F" w:rsidRDefault="0064166F">
            <w:pPr>
              <w:rPr>
                <w:rFonts w:ascii="Arial" w:hAnsi="Arial" w:cs="Arial"/>
              </w:rPr>
            </w:pPr>
          </w:p>
        </w:tc>
      </w:tr>
      <w:tr w:rsidR="0064166F" w14:paraId="1C2F3A6D" w14:textId="77777777">
        <w:tc>
          <w:tcPr>
            <w:tcW w:w="3755" w:type="dxa"/>
            <w:shd w:val="clear" w:color="auto" w:fill="auto"/>
          </w:tcPr>
          <w:p w14:paraId="1C2F3A6B" w14:textId="77777777" w:rsidR="0064166F" w:rsidRDefault="00816DCD">
            <w:pPr>
              <w:jc w:val="right"/>
              <w:rPr>
                <w:rFonts w:ascii="Arial" w:hAnsi="Arial" w:cs="Arial"/>
                <w:b/>
              </w:rPr>
            </w:pPr>
            <w:r>
              <w:rPr>
                <w:rFonts w:ascii="Arial" w:hAnsi="Arial" w:cs="Arial"/>
                <w:b/>
              </w:rPr>
              <w:t>Kategorie:</w:t>
            </w:r>
          </w:p>
        </w:tc>
        <w:tc>
          <w:tcPr>
            <w:tcW w:w="7157" w:type="dxa"/>
            <w:gridSpan w:val="3"/>
            <w:shd w:val="clear" w:color="auto" w:fill="auto"/>
          </w:tcPr>
          <w:p w14:paraId="1C2F3A6C" w14:textId="62D79D43" w:rsidR="0064166F" w:rsidRDefault="00816DCD">
            <w:pPr>
              <w:rPr>
                <w:rFonts w:ascii="Arial" w:hAnsi="Arial" w:cs="Arial"/>
              </w:rPr>
            </w:pPr>
            <w:r>
              <w:rPr>
                <w:rFonts w:ascii="Arial" w:hAnsi="Arial" w:cs="Arial"/>
              </w:rPr>
              <w:t xml:space="preserve">Muži I. (všichni narozeni </w:t>
            </w:r>
            <w:r w:rsidR="00106C74">
              <w:rPr>
                <w:rFonts w:ascii="Arial" w:hAnsi="Arial" w:cs="Arial"/>
              </w:rPr>
              <w:t>20</w:t>
            </w:r>
            <w:r>
              <w:rPr>
                <w:rFonts w:ascii="Arial" w:hAnsi="Arial" w:cs="Arial"/>
              </w:rPr>
              <w:t>. 5. 200</w:t>
            </w:r>
            <w:r w:rsidR="00106C74">
              <w:rPr>
                <w:rFonts w:ascii="Arial" w:hAnsi="Arial" w:cs="Arial"/>
              </w:rPr>
              <w:t>8</w:t>
            </w:r>
            <w:r>
              <w:rPr>
                <w:rFonts w:ascii="Arial" w:hAnsi="Arial" w:cs="Arial"/>
              </w:rPr>
              <w:t xml:space="preserve"> a starší, musí mít občanský průkaz)</w:t>
            </w:r>
          </w:p>
        </w:tc>
      </w:tr>
      <w:tr w:rsidR="0064166F" w14:paraId="1C2F3A70" w14:textId="77777777">
        <w:tc>
          <w:tcPr>
            <w:tcW w:w="3755" w:type="dxa"/>
            <w:shd w:val="clear" w:color="auto" w:fill="auto"/>
          </w:tcPr>
          <w:p w14:paraId="1C2F3A6E" w14:textId="77777777" w:rsidR="0064166F" w:rsidRDefault="0064166F">
            <w:pPr>
              <w:jc w:val="right"/>
              <w:rPr>
                <w:rFonts w:ascii="Arial" w:hAnsi="Arial" w:cs="Arial"/>
                <w:b/>
              </w:rPr>
            </w:pPr>
          </w:p>
        </w:tc>
        <w:tc>
          <w:tcPr>
            <w:tcW w:w="7157" w:type="dxa"/>
            <w:gridSpan w:val="3"/>
            <w:shd w:val="clear" w:color="auto" w:fill="auto"/>
          </w:tcPr>
          <w:p w14:paraId="1C2F3A6F" w14:textId="11F20A4E" w:rsidR="0064166F" w:rsidRDefault="00816DCD">
            <w:pPr>
              <w:rPr>
                <w:rFonts w:ascii="Arial" w:hAnsi="Arial" w:cs="Arial"/>
              </w:rPr>
            </w:pPr>
            <w:r>
              <w:rPr>
                <w:rFonts w:ascii="Arial" w:hAnsi="Arial" w:cs="Arial"/>
              </w:rPr>
              <w:t xml:space="preserve">Muži II. (alespoň 5 členů družstva musí být narozeno </w:t>
            </w:r>
            <w:r w:rsidR="00106C74">
              <w:rPr>
                <w:rFonts w:ascii="Arial" w:hAnsi="Arial" w:cs="Arial"/>
              </w:rPr>
              <w:t>20</w:t>
            </w:r>
            <w:r>
              <w:rPr>
                <w:rFonts w:ascii="Arial" w:hAnsi="Arial" w:cs="Arial"/>
              </w:rPr>
              <w:t>. 5. 198</w:t>
            </w:r>
            <w:r w:rsidR="00106C74">
              <w:rPr>
                <w:rFonts w:ascii="Arial" w:hAnsi="Arial" w:cs="Arial"/>
              </w:rPr>
              <w:t>8</w:t>
            </w:r>
            <w:r>
              <w:rPr>
                <w:rFonts w:ascii="Arial" w:hAnsi="Arial" w:cs="Arial"/>
              </w:rPr>
              <w:t xml:space="preserve"> a starších)</w:t>
            </w:r>
          </w:p>
        </w:tc>
      </w:tr>
      <w:tr w:rsidR="0064166F" w14:paraId="1C2F3A73" w14:textId="77777777">
        <w:tc>
          <w:tcPr>
            <w:tcW w:w="3755" w:type="dxa"/>
            <w:shd w:val="clear" w:color="auto" w:fill="auto"/>
          </w:tcPr>
          <w:p w14:paraId="1C2F3A71" w14:textId="77777777" w:rsidR="0064166F" w:rsidRDefault="0064166F">
            <w:pPr>
              <w:jc w:val="right"/>
              <w:rPr>
                <w:rFonts w:ascii="Arial" w:hAnsi="Arial" w:cs="Arial"/>
                <w:b/>
              </w:rPr>
            </w:pPr>
          </w:p>
        </w:tc>
        <w:tc>
          <w:tcPr>
            <w:tcW w:w="7157" w:type="dxa"/>
            <w:gridSpan w:val="3"/>
            <w:shd w:val="clear" w:color="auto" w:fill="auto"/>
          </w:tcPr>
          <w:p w14:paraId="1C2F3A72" w14:textId="348610D2" w:rsidR="0064166F" w:rsidRDefault="00816DCD">
            <w:pPr>
              <w:rPr>
                <w:rFonts w:ascii="Arial" w:hAnsi="Arial" w:cs="Arial"/>
              </w:rPr>
            </w:pPr>
            <w:r>
              <w:rPr>
                <w:rFonts w:ascii="Arial" w:hAnsi="Arial" w:cs="Arial"/>
              </w:rPr>
              <w:t xml:space="preserve">Ženy I. (všechny narozeny </w:t>
            </w:r>
            <w:r w:rsidR="00E83539">
              <w:rPr>
                <w:rFonts w:ascii="Arial" w:hAnsi="Arial" w:cs="Arial"/>
              </w:rPr>
              <w:t>20</w:t>
            </w:r>
            <w:r>
              <w:rPr>
                <w:rFonts w:ascii="Arial" w:hAnsi="Arial" w:cs="Arial"/>
              </w:rPr>
              <w:t>. 5. 200</w:t>
            </w:r>
            <w:r w:rsidR="00E83539">
              <w:rPr>
                <w:rFonts w:ascii="Arial" w:hAnsi="Arial" w:cs="Arial"/>
              </w:rPr>
              <w:t>8</w:t>
            </w:r>
            <w:r>
              <w:rPr>
                <w:rFonts w:ascii="Arial" w:hAnsi="Arial" w:cs="Arial"/>
              </w:rPr>
              <w:t xml:space="preserve"> a starší, musí mít občanský průkaz)</w:t>
            </w:r>
          </w:p>
        </w:tc>
      </w:tr>
      <w:tr w:rsidR="0064166F" w14:paraId="1C2F3A76" w14:textId="77777777">
        <w:tc>
          <w:tcPr>
            <w:tcW w:w="3755" w:type="dxa"/>
            <w:shd w:val="clear" w:color="auto" w:fill="auto"/>
          </w:tcPr>
          <w:p w14:paraId="1C2F3A74" w14:textId="77777777" w:rsidR="0064166F" w:rsidRDefault="0064166F">
            <w:pPr>
              <w:jc w:val="right"/>
              <w:rPr>
                <w:rFonts w:ascii="Arial" w:hAnsi="Arial" w:cs="Arial"/>
                <w:b/>
              </w:rPr>
            </w:pPr>
          </w:p>
        </w:tc>
        <w:tc>
          <w:tcPr>
            <w:tcW w:w="7157" w:type="dxa"/>
            <w:gridSpan w:val="3"/>
            <w:shd w:val="clear" w:color="auto" w:fill="auto"/>
          </w:tcPr>
          <w:p w14:paraId="1C2F3A75" w14:textId="2644516A" w:rsidR="0064166F" w:rsidRDefault="00816DCD">
            <w:pPr>
              <w:rPr>
                <w:rFonts w:ascii="Arial" w:hAnsi="Arial" w:cs="Arial"/>
              </w:rPr>
            </w:pPr>
            <w:r>
              <w:rPr>
                <w:rFonts w:ascii="Arial" w:hAnsi="Arial" w:cs="Arial"/>
              </w:rPr>
              <w:t xml:space="preserve">Ženy II. (alespoň 5 členek družstva musí být narozeno </w:t>
            </w:r>
            <w:r w:rsidR="00E83539">
              <w:rPr>
                <w:rFonts w:ascii="Arial" w:hAnsi="Arial" w:cs="Arial"/>
              </w:rPr>
              <w:t>20</w:t>
            </w:r>
            <w:r>
              <w:rPr>
                <w:rFonts w:ascii="Arial" w:hAnsi="Arial" w:cs="Arial"/>
              </w:rPr>
              <w:t>. 5. 19</w:t>
            </w:r>
            <w:r w:rsidR="0075679D">
              <w:rPr>
                <w:rFonts w:ascii="Arial" w:hAnsi="Arial" w:cs="Arial"/>
              </w:rPr>
              <w:t>9</w:t>
            </w:r>
            <w:r w:rsidR="00E83539">
              <w:rPr>
                <w:rFonts w:ascii="Arial" w:hAnsi="Arial" w:cs="Arial"/>
              </w:rPr>
              <w:t>3</w:t>
            </w:r>
            <w:r>
              <w:rPr>
                <w:rFonts w:ascii="Arial" w:hAnsi="Arial" w:cs="Arial"/>
              </w:rPr>
              <w:t xml:space="preserve"> a starších)</w:t>
            </w:r>
          </w:p>
        </w:tc>
      </w:tr>
      <w:tr w:rsidR="0064166F" w14:paraId="1C2F3A79" w14:textId="77777777">
        <w:tc>
          <w:tcPr>
            <w:tcW w:w="3755" w:type="dxa"/>
            <w:shd w:val="clear" w:color="auto" w:fill="auto"/>
          </w:tcPr>
          <w:p w14:paraId="1C2F3A77" w14:textId="77777777" w:rsidR="0064166F" w:rsidRDefault="0064166F">
            <w:pPr>
              <w:jc w:val="right"/>
              <w:rPr>
                <w:rFonts w:ascii="Arial" w:hAnsi="Arial" w:cs="Arial"/>
                <w:b/>
              </w:rPr>
            </w:pPr>
          </w:p>
        </w:tc>
        <w:tc>
          <w:tcPr>
            <w:tcW w:w="7157" w:type="dxa"/>
            <w:gridSpan w:val="3"/>
            <w:shd w:val="clear" w:color="auto" w:fill="auto"/>
          </w:tcPr>
          <w:p w14:paraId="1C2F3A78" w14:textId="77777777" w:rsidR="0064166F" w:rsidRDefault="00816DCD">
            <w:pPr>
              <w:rPr>
                <w:rFonts w:ascii="Arial" w:hAnsi="Arial" w:cs="Arial"/>
              </w:rPr>
            </w:pPr>
            <w:r>
              <w:rPr>
                <w:rFonts w:ascii="Arial" w:hAnsi="Arial" w:cs="Arial"/>
              </w:rPr>
              <w:t>Všichni soutěžící se smí zapojit do soutěže pouze v jednom družstvu</w:t>
            </w:r>
          </w:p>
        </w:tc>
      </w:tr>
      <w:tr w:rsidR="0064166F" w14:paraId="1C2F3A7C" w14:textId="77777777">
        <w:tc>
          <w:tcPr>
            <w:tcW w:w="3755" w:type="dxa"/>
            <w:shd w:val="clear" w:color="auto" w:fill="auto"/>
          </w:tcPr>
          <w:p w14:paraId="1C2F3A7A" w14:textId="77777777" w:rsidR="0064166F" w:rsidRDefault="0064166F">
            <w:pPr>
              <w:jc w:val="right"/>
              <w:rPr>
                <w:rFonts w:ascii="Arial" w:hAnsi="Arial" w:cs="Arial"/>
                <w:b/>
              </w:rPr>
            </w:pPr>
          </w:p>
        </w:tc>
        <w:tc>
          <w:tcPr>
            <w:tcW w:w="7157" w:type="dxa"/>
            <w:gridSpan w:val="3"/>
            <w:shd w:val="clear" w:color="auto" w:fill="auto"/>
          </w:tcPr>
          <w:p w14:paraId="1C2F3A7B" w14:textId="77777777" w:rsidR="0064166F" w:rsidRDefault="0064166F">
            <w:pPr>
              <w:rPr>
                <w:rFonts w:ascii="Arial" w:hAnsi="Arial" w:cs="Arial"/>
              </w:rPr>
            </w:pPr>
          </w:p>
        </w:tc>
      </w:tr>
      <w:tr w:rsidR="0064166F" w14:paraId="1C2F3A86" w14:textId="77777777">
        <w:tc>
          <w:tcPr>
            <w:tcW w:w="3755" w:type="dxa"/>
            <w:shd w:val="clear" w:color="auto" w:fill="auto"/>
          </w:tcPr>
          <w:p w14:paraId="1C2F3A7D" w14:textId="77777777" w:rsidR="0064166F" w:rsidRDefault="00816DCD">
            <w:pPr>
              <w:jc w:val="right"/>
              <w:rPr>
                <w:rFonts w:ascii="Arial" w:hAnsi="Arial" w:cs="Arial"/>
                <w:b/>
              </w:rPr>
            </w:pPr>
            <w:r>
              <w:rPr>
                <w:rFonts w:ascii="Arial" w:hAnsi="Arial" w:cs="Arial"/>
                <w:b/>
              </w:rPr>
              <w:t>Disciplína požární útok:</w:t>
            </w:r>
          </w:p>
        </w:tc>
        <w:tc>
          <w:tcPr>
            <w:tcW w:w="7157" w:type="dxa"/>
            <w:gridSpan w:val="3"/>
            <w:shd w:val="clear" w:color="auto" w:fill="auto"/>
          </w:tcPr>
          <w:p w14:paraId="1C2F3A7E" w14:textId="77777777" w:rsidR="0064166F" w:rsidRDefault="00816DCD">
            <w:pPr>
              <w:numPr>
                <w:ilvl w:val="0"/>
                <w:numId w:val="1"/>
              </w:numPr>
              <w:rPr>
                <w:rFonts w:ascii="Arial" w:hAnsi="Arial" w:cs="Arial"/>
              </w:rPr>
            </w:pPr>
            <w:r>
              <w:rPr>
                <w:rFonts w:ascii="Arial" w:hAnsi="Arial" w:cs="Arial"/>
              </w:rPr>
              <w:t>nastartovaný stroj, vlastní</w:t>
            </w:r>
          </w:p>
          <w:p w14:paraId="1C2F3A7F" w14:textId="77777777" w:rsidR="0064166F" w:rsidRDefault="00816DCD">
            <w:pPr>
              <w:numPr>
                <w:ilvl w:val="0"/>
                <w:numId w:val="1"/>
              </w:numPr>
              <w:rPr>
                <w:rFonts w:ascii="Arial" w:hAnsi="Arial" w:cs="Arial"/>
              </w:rPr>
            </w:pPr>
            <w:r>
              <w:rPr>
                <w:rFonts w:ascii="Arial" w:hAnsi="Arial" w:cs="Arial"/>
              </w:rPr>
              <w:t>savice 2 x 2,5 m</w:t>
            </w:r>
          </w:p>
          <w:p w14:paraId="1C2F3A80" w14:textId="77777777" w:rsidR="0064166F" w:rsidRDefault="00816DCD">
            <w:pPr>
              <w:numPr>
                <w:ilvl w:val="0"/>
                <w:numId w:val="1"/>
              </w:numPr>
              <w:rPr>
                <w:rFonts w:ascii="Arial" w:hAnsi="Arial" w:cs="Arial"/>
              </w:rPr>
            </w:pPr>
            <w:r>
              <w:rPr>
                <w:rFonts w:ascii="Arial" w:hAnsi="Arial" w:cs="Arial"/>
              </w:rPr>
              <w:t>terče s deskou 0,5 x 0,5 m, za otvorem umístněné plechovky</w:t>
            </w:r>
          </w:p>
          <w:p w14:paraId="1C2F3A81" w14:textId="77777777" w:rsidR="0064166F" w:rsidRDefault="00816DCD">
            <w:pPr>
              <w:numPr>
                <w:ilvl w:val="0"/>
                <w:numId w:val="1"/>
              </w:numPr>
              <w:rPr>
                <w:rFonts w:ascii="Arial" w:hAnsi="Arial" w:cs="Arial"/>
              </w:rPr>
            </w:pPr>
            <w:r>
              <w:rPr>
                <w:rFonts w:ascii="Arial" w:hAnsi="Arial" w:cs="Arial"/>
              </w:rPr>
              <w:t>přilby povinné, opasky nepovinné</w:t>
            </w:r>
          </w:p>
          <w:p w14:paraId="1C2F3A82" w14:textId="77777777" w:rsidR="0064166F" w:rsidRDefault="00816DCD">
            <w:pPr>
              <w:numPr>
                <w:ilvl w:val="0"/>
                <w:numId w:val="1"/>
              </w:numPr>
              <w:rPr>
                <w:rFonts w:ascii="Arial" w:hAnsi="Arial" w:cs="Arial"/>
              </w:rPr>
            </w:pPr>
            <w:r>
              <w:rPr>
                <w:rFonts w:ascii="Arial" w:hAnsi="Arial" w:cs="Arial"/>
              </w:rPr>
              <w:t>jeden pokus</w:t>
            </w:r>
          </w:p>
          <w:p w14:paraId="5AD47464" w14:textId="5A187E44" w:rsidR="00F52C0F" w:rsidRDefault="00F52C0F">
            <w:pPr>
              <w:numPr>
                <w:ilvl w:val="0"/>
                <w:numId w:val="1"/>
              </w:numPr>
              <w:rPr>
                <w:rFonts w:ascii="Arial" w:hAnsi="Arial" w:cs="Arial"/>
              </w:rPr>
            </w:pPr>
            <w:r>
              <w:rPr>
                <w:rFonts w:ascii="Arial" w:hAnsi="Arial" w:cs="Arial"/>
              </w:rPr>
              <w:t>použit</w:t>
            </w:r>
            <w:r w:rsidR="00AC54F1">
              <w:rPr>
                <w:rFonts w:ascii="Arial" w:hAnsi="Arial" w:cs="Arial"/>
              </w:rPr>
              <w:t>í</w:t>
            </w:r>
            <w:r>
              <w:rPr>
                <w:rFonts w:ascii="Arial" w:hAnsi="Arial" w:cs="Arial"/>
              </w:rPr>
              <w:t xml:space="preserve"> přetlakov</w:t>
            </w:r>
            <w:r w:rsidR="00AC54F1">
              <w:rPr>
                <w:rFonts w:ascii="Arial" w:hAnsi="Arial" w:cs="Arial"/>
              </w:rPr>
              <w:t>ého</w:t>
            </w:r>
            <w:r>
              <w:rPr>
                <w:rFonts w:ascii="Arial" w:hAnsi="Arial" w:cs="Arial"/>
              </w:rPr>
              <w:t xml:space="preserve"> ventil</w:t>
            </w:r>
            <w:r w:rsidR="00AC54F1">
              <w:rPr>
                <w:rFonts w:ascii="Arial" w:hAnsi="Arial" w:cs="Arial"/>
              </w:rPr>
              <w:t xml:space="preserve">u, </w:t>
            </w:r>
            <w:r>
              <w:rPr>
                <w:rFonts w:ascii="Arial" w:hAnsi="Arial" w:cs="Arial"/>
              </w:rPr>
              <w:t>nastaven</w:t>
            </w:r>
            <w:r w:rsidR="00AC54F1">
              <w:rPr>
                <w:rFonts w:ascii="Arial" w:hAnsi="Arial" w:cs="Arial"/>
              </w:rPr>
              <w:t>ého</w:t>
            </w:r>
            <w:r>
              <w:rPr>
                <w:rFonts w:ascii="Arial" w:hAnsi="Arial" w:cs="Arial"/>
              </w:rPr>
              <w:t xml:space="preserve"> na hodnotu 1,2 </w:t>
            </w:r>
            <w:proofErr w:type="spellStart"/>
            <w:r>
              <w:rPr>
                <w:rFonts w:ascii="Arial" w:hAnsi="Arial" w:cs="Arial"/>
              </w:rPr>
              <w:t>MPa</w:t>
            </w:r>
            <w:proofErr w:type="spellEnd"/>
            <w:r w:rsidR="00AC54F1">
              <w:rPr>
                <w:rFonts w:ascii="Arial" w:hAnsi="Arial" w:cs="Arial"/>
              </w:rPr>
              <w:t>, je dobrovolné</w:t>
            </w:r>
            <w:r w:rsidR="008F2111">
              <w:rPr>
                <w:rFonts w:ascii="Arial" w:hAnsi="Arial" w:cs="Arial"/>
              </w:rPr>
              <w:t>, záleží na rozhodnutí družstva</w:t>
            </w:r>
            <w:r w:rsidR="00AC54F1">
              <w:rPr>
                <w:rFonts w:ascii="Arial" w:hAnsi="Arial" w:cs="Arial"/>
              </w:rPr>
              <w:t xml:space="preserve"> </w:t>
            </w:r>
          </w:p>
          <w:p w14:paraId="1C2F3A83" w14:textId="77777777" w:rsidR="0064166F" w:rsidRDefault="00816DCD">
            <w:pPr>
              <w:numPr>
                <w:ilvl w:val="0"/>
                <w:numId w:val="1"/>
              </w:numPr>
              <w:rPr>
                <w:rFonts w:ascii="Arial" w:hAnsi="Arial" w:cs="Arial"/>
              </w:rPr>
            </w:pPr>
            <w:r>
              <w:rPr>
                <w:rFonts w:ascii="Arial" w:hAnsi="Arial" w:cs="Arial"/>
              </w:rPr>
              <w:t>káď se během pokusu nedoplňuje</w:t>
            </w:r>
          </w:p>
          <w:p w14:paraId="1C2F3A84" w14:textId="77777777" w:rsidR="0064166F" w:rsidRDefault="00816DCD">
            <w:pPr>
              <w:numPr>
                <w:ilvl w:val="0"/>
                <w:numId w:val="1"/>
              </w:numPr>
              <w:rPr>
                <w:rFonts w:ascii="Arial" w:hAnsi="Arial" w:cs="Arial"/>
              </w:rPr>
            </w:pPr>
            <w:r>
              <w:rPr>
                <w:rFonts w:ascii="Arial" w:hAnsi="Arial" w:cs="Arial"/>
              </w:rPr>
              <w:t>v kategoriích Muži II. a Ženy II. soutěží minimálně 5 starších</w:t>
            </w:r>
          </w:p>
          <w:p w14:paraId="367BC549" w14:textId="77777777" w:rsidR="0064166F" w:rsidRDefault="00816DCD">
            <w:pPr>
              <w:numPr>
                <w:ilvl w:val="0"/>
                <w:numId w:val="1"/>
              </w:numPr>
              <w:rPr>
                <w:rFonts w:ascii="Arial" w:hAnsi="Arial" w:cs="Arial"/>
              </w:rPr>
            </w:pPr>
            <w:r>
              <w:rPr>
                <w:rFonts w:ascii="Arial" w:hAnsi="Arial" w:cs="Arial"/>
              </w:rPr>
              <w:t>družstvo si před startem nachystá materiál na přípravnou čáru, poté provede nástup a velitel podá hlášení rozhodčímu disciplíny</w:t>
            </w:r>
          </w:p>
          <w:p w14:paraId="3D9C643C" w14:textId="77777777" w:rsidR="008F2111" w:rsidRDefault="00C86AC1" w:rsidP="0015607A">
            <w:pPr>
              <w:numPr>
                <w:ilvl w:val="0"/>
                <w:numId w:val="1"/>
              </w:numPr>
              <w:rPr>
                <w:rFonts w:ascii="Arial" w:hAnsi="Arial" w:cs="Arial"/>
              </w:rPr>
            </w:pPr>
            <w:r>
              <w:rPr>
                <w:rFonts w:ascii="Arial" w:hAnsi="Arial" w:cs="Arial"/>
              </w:rPr>
              <w:t>je povolen jeden chybný start, vyloučení nastává až po druhém</w:t>
            </w:r>
            <w:r w:rsidR="00DD2780">
              <w:rPr>
                <w:rFonts w:ascii="Arial" w:hAnsi="Arial" w:cs="Arial"/>
              </w:rPr>
              <w:t xml:space="preserve"> chybném startu</w:t>
            </w:r>
          </w:p>
          <w:p w14:paraId="1C2F3A85" w14:textId="525F9EEC" w:rsidR="00D70688" w:rsidRDefault="00D70688" w:rsidP="0015607A">
            <w:pPr>
              <w:numPr>
                <w:ilvl w:val="0"/>
                <w:numId w:val="1"/>
              </w:numPr>
              <w:rPr>
                <w:rFonts w:ascii="Arial" w:hAnsi="Arial" w:cs="Arial"/>
              </w:rPr>
            </w:pPr>
            <w:r>
              <w:rPr>
                <w:rFonts w:ascii="Arial" w:hAnsi="Arial" w:cs="Arial"/>
              </w:rPr>
              <w:t>pojistky povoleny i na hadicích</w:t>
            </w:r>
          </w:p>
        </w:tc>
      </w:tr>
      <w:tr w:rsidR="0064166F" w14:paraId="1C2F3A89" w14:textId="77777777">
        <w:tc>
          <w:tcPr>
            <w:tcW w:w="3755" w:type="dxa"/>
            <w:shd w:val="clear" w:color="auto" w:fill="auto"/>
          </w:tcPr>
          <w:p w14:paraId="1C2F3A87" w14:textId="77777777" w:rsidR="0064166F" w:rsidRDefault="0064166F">
            <w:pPr>
              <w:jc w:val="right"/>
              <w:rPr>
                <w:rFonts w:ascii="Arial" w:hAnsi="Arial" w:cs="Arial"/>
                <w:b/>
              </w:rPr>
            </w:pPr>
          </w:p>
        </w:tc>
        <w:tc>
          <w:tcPr>
            <w:tcW w:w="7157" w:type="dxa"/>
            <w:gridSpan w:val="3"/>
            <w:shd w:val="clear" w:color="auto" w:fill="auto"/>
          </w:tcPr>
          <w:p w14:paraId="1C2F3A88" w14:textId="77777777" w:rsidR="0064166F" w:rsidRDefault="0064166F">
            <w:pPr>
              <w:rPr>
                <w:rFonts w:ascii="Arial" w:hAnsi="Arial" w:cs="Arial"/>
              </w:rPr>
            </w:pPr>
          </w:p>
        </w:tc>
      </w:tr>
      <w:tr w:rsidR="0064166F" w14:paraId="1C2F3A91" w14:textId="77777777">
        <w:tc>
          <w:tcPr>
            <w:tcW w:w="3755" w:type="dxa"/>
            <w:shd w:val="clear" w:color="auto" w:fill="auto"/>
          </w:tcPr>
          <w:p w14:paraId="1C2F3A8A" w14:textId="77777777" w:rsidR="0064166F" w:rsidRDefault="00816DCD">
            <w:pPr>
              <w:jc w:val="right"/>
              <w:rPr>
                <w:rFonts w:ascii="Arial" w:hAnsi="Arial" w:cs="Arial"/>
                <w:b/>
              </w:rPr>
            </w:pPr>
            <w:r>
              <w:rPr>
                <w:rFonts w:ascii="Arial" w:hAnsi="Arial" w:cs="Arial"/>
                <w:b/>
              </w:rPr>
              <w:t>Disciplína Běh na 100 m s překážkami jednotlivci:</w:t>
            </w:r>
          </w:p>
        </w:tc>
        <w:tc>
          <w:tcPr>
            <w:tcW w:w="7157" w:type="dxa"/>
            <w:gridSpan w:val="3"/>
            <w:shd w:val="clear" w:color="auto" w:fill="auto"/>
          </w:tcPr>
          <w:p w14:paraId="1C2F3A8B" w14:textId="77777777" w:rsidR="0064166F" w:rsidRDefault="00816DCD">
            <w:pPr>
              <w:numPr>
                <w:ilvl w:val="0"/>
                <w:numId w:val="1"/>
              </w:numPr>
              <w:rPr>
                <w:rFonts w:ascii="Arial" w:hAnsi="Arial" w:cs="Arial"/>
              </w:rPr>
            </w:pPr>
            <w:r>
              <w:rPr>
                <w:rFonts w:ascii="Arial" w:hAnsi="Arial" w:cs="Arial"/>
              </w:rPr>
              <w:t>kategorie M I. bariera 2x2 m, ostatní příčné břevno 0,7 m vysoké</w:t>
            </w:r>
          </w:p>
          <w:p w14:paraId="1C2F3A8C" w14:textId="77777777" w:rsidR="0064166F" w:rsidRDefault="00816DCD">
            <w:pPr>
              <w:numPr>
                <w:ilvl w:val="0"/>
                <w:numId w:val="1"/>
              </w:numPr>
              <w:rPr>
                <w:rFonts w:ascii="Arial" w:hAnsi="Arial" w:cs="Arial"/>
              </w:rPr>
            </w:pPr>
            <w:r>
              <w:rPr>
                <w:rFonts w:ascii="Arial" w:hAnsi="Arial" w:cs="Arial"/>
              </w:rPr>
              <w:t>kategorie M I. kladina 1,2 m vysoká, ostatní 0,8 m vysoká</w:t>
            </w:r>
          </w:p>
          <w:p w14:paraId="1C2F3A8D" w14:textId="77777777" w:rsidR="0064166F" w:rsidRDefault="00816DCD">
            <w:pPr>
              <w:numPr>
                <w:ilvl w:val="0"/>
                <w:numId w:val="1"/>
              </w:numPr>
              <w:rPr>
                <w:rFonts w:ascii="Arial" w:hAnsi="Arial" w:cs="Arial"/>
              </w:rPr>
            </w:pPr>
            <w:r>
              <w:rPr>
                <w:rFonts w:ascii="Arial" w:hAnsi="Arial" w:cs="Arial"/>
              </w:rPr>
              <w:t>disciplínu plní 4 závodníci, startují v pořadí, v jakém jsou napsáni v přihlášce, výsledkem je součet tří nejlepších časů</w:t>
            </w:r>
          </w:p>
          <w:p w14:paraId="1C2F3A8E" w14:textId="77777777" w:rsidR="0064166F" w:rsidRDefault="00816DCD">
            <w:pPr>
              <w:numPr>
                <w:ilvl w:val="0"/>
                <w:numId w:val="1"/>
              </w:numPr>
              <w:rPr>
                <w:rFonts w:ascii="Arial" w:hAnsi="Arial" w:cs="Arial"/>
              </w:rPr>
            </w:pPr>
            <w:r>
              <w:rPr>
                <w:rFonts w:ascii="Arial" w:hAnsi="Arial" w:cs="Arial"/>
              </w:rPr>
              <w:t>v kategoriích Muži II. a Ženy II. soutěží jen starší</w:t>
            </w:r>
          </w:p>
          <w:p w14:paraId="1C2F3A8F" w14:textId="77777777" w:rsidR="0064166F" w:rsidRDefault="00816DCD">
            <w:pPr>
              <w:numPr>
                <w:ilvl w:val="0"/>
                <w:numId w:val="1"/>
              </w:numPr>
              <w:rPr>
                <w:rFonts w:ascii="Arial" w:hAnsi="Arial" w:cs="Arial"/>
              </w:rPr>
            </w:pPr>
            <w:r>
              <w:rPr>
                <w:rFonts w:ascii="Arial" w:hAnsi="Arial" w:cs="Arial"/>
              </w:rPr>
              <w:t xml:space="preserve">nářadí – každý vlastní </w:t>
            </w:r>
          </w:p>
          <w:p w14:paraId="2ECD0815" w14:textId="77777777" w:rsidR="0064166F" w:rsidRDefault="00816DCD">
            <w:pPr>
              <w:numPr>
                <w:ilvl w:val="0"/>
                <w:numId w:val="1"/>
              </w:numPr>
              <w:rPr>
                <w:rFonts w:ascii="Arial" w:hAnsi="Arial" w:cs="Arial"/>
              </w:rPr>
            </w:pPr>
            <w:r>
              <w:rPr>
                <w:rFonts w:ascii="Arial" w:hAnsi="Arial" w:cs="Arial"/>
              </w:rPr>
              <w:t>přilby a opasky povinné</w:t>
            </w:r>
          </w:p>
          <w:p w14:paraId="1C2F3A90" w14:textId="4432DE8F" w:rsidR="00C86AC1" w:rsidRDefault="00C86AC1">
            <w:pPr>
              <w:numPr>
                <w:ilvl w:val="0"/>
                <w:numId w:val="1"/>
              </w:numPr>
              <w:rPr>
                <w:rFonts w:ascii="Arial" w:hAnsi="Arial" w:cs="Arial"/>
              </w:rPr>
            </w:pPr>
            <w:r>
              <w:rPr>
                <w:rFonts w:ascii="Arial" w:hAnsi="Arial" w:cs="Arial"/>
              </w:rPr>
              <w:t>je povolen jeden chybný start, vyloučení nastává až po druhém</w:t>
            </w:r>
            <w:r w:rsidR="00DD2780">
              <w:rPr>
                <w:rFonts w:ascii="Arial" w:hAnsi="Arial" w:cs="Arial"/>
              </w:rPr>
              <w:t xml:space="preserve"> chybném startu</w:t>
            </w:r>
          </w:p>
        </w:tc>
      </w:tr>
      <w:tr w:rsidR="0064166F" w14:paraId="1C2F3A94" w14:textId="77777777">
        <w:tc>
          <w:tcPr>
            <w:tcW w:w="3755" w:type="dxa"/>
            <w:shd w:val="clear" w:color="auto" w:fill="auto"/>
          </w:tcPr>
          <w:p w14:paraId="1C2F3A92" w14:textId="77777777" w:rsidR="0064166F" w:rsidRDefault="0064166F">
            <w:pPr>
              <w:jc w:val="right"/>
              <w:rPr>
                <w:rFonts w:ascii="Arial" w:hAnsi="Arial" w:cs="Arial"/>
                <w:b/>
              </w:rPr>
            </w:pPr>
          </w:p>
        </w:tc>
        <w:tc>
          <w:tcPr>
            <w:tcW w:w="7157" w:type="dxa"/>
            <w:gridSpan w:val="3"/>
            <w:shd w:val="clear" w:color="auto" w:fill="auto"/>
          </w:tcPr>
          <w:p w14:paraId="1C2F3A93" w14:textId="77777777" w:rsidR="0064166F" w:rsidRDefault="0064166F">
            <w:pPr>
              <w:rPr>
                <w:rFonts w:ascii="Arial" w:hAnsi="Arial" w:cs="Arial"/>
              </w:rPr>
            </w:pPr>
          </w:p>
        </w:tc>
      </w:tr>
      <w:tr w:rsidR="00E31A09" w14:paraId="34BB65F8" w14:textId="77777777" w:rsidTr="00E31A09">
        <w:tc>
          <w:tcPr>
            <w:tcW w:w="10912" w:type="dxa"/>
            <w:gridSpan w:val="4"/>
            <w:shd w:val="clear" w:color="auto" w:fill="auto"/>
            <w:vAlign w:val="bottom"/>
          </w:tcPr>
          <w:p w14:paraId="1A972D8E" w14:textId="04E63268" w:rsidR="00E31A09" w:rsidRDefault="00E31A09" w:rsidP="00E31A09">
            <w:pPr>
              <w:jc w:val="center"/>
              <w:rPr>
                <w:rFonts w:ascii="Arial" w:hAnsi="Arial" w:cs="Arial"/>
              </w:rPr>
            </w:pPr>
            <w:r>
              <w:rPr>
                <w:rFonts w:ascii="Arial" w:hAnsi="Arial" w:cs="Arial"/>
              </w:rPr>
              <w:t>-- pokračování na druhé straně --</w:t>
            </w:r>
          </w:p>
        </w:tc>
      </w:tr>
      <w:tr w:rsidR="0064166F" w14:paraId="1C2F3A97" w14:textId="77777777">
        <w:tc>
          <w:tcPr>
            <w:tcW w:w="3755" w:type="dxa"/>
            <w:shd w:val="clear" w:color="auto" w:fill="auto"/>
          </w:tcPr>
          <w:p w14:paraId="1C2F3A95" w14:textId="77777777" w:rsidR="0064166F" w:rsidRDefault="00816DCD">
            <w:pPr>
              <w:jc w:val="right"/>
              <w:rPr>
                <w:rFonts w:ascii="Arial" w:hAnsi="Arial" w:cs="Arial"/>
                <w:b/>
              </w:rPr>
            </w:pPr>
            <w:r>
              <w:rPr>
                <w:rFonts w:ascii="Arial" w:hAnsi="Arial" w:cs="Arial"/>
                <w:b/>
              </w:rPr>
              <w:t>Losování startovních čísel:</w:t>
            </w:r>
          </w:p>
        </w:tc>
        <w:tc>
          <w:tcPr>
            <w:tcW w:w="7157" w:type="dxa"/>
            <w:gridSpan w:val="3"/>
            <w:shd w:val="clear" w:color="auto" w:fill="auto"/>
          </w:tcPr>
          <w:p w14:paraId="1C2F3A96" w14:textId="3AB53B30" w:rsidR="0064166F" w:rsidRDefault="00816DCD">
            <w:pPr>
              <w:rPr>
                <w:rFonts w:ascii="Arial" w:hAnsi="Arial" w:cs="Arial"/>
              </w:rPr>
            </w:pPr>
            <w:r>
              <w:rPr>
                <w:rFonts w:ascii="Arial" w:hAnsi="Arial" w:cs="Arial"/>
              </w:rPr>
              <w:t>Provede starosta okrsku před konáním soutěže tak, aby nedocházelo k časovým kolizím v plnění disciplín u družstev z jednoho sboru, startovní číslo obdrží družstvo při prezenci a s ním dostane časový rozpis pro plnění jednotlivých disciplín. Tento rozpis je třeba dodržovat, pozdní nástup k plnění disciplíny bude mít za následek diskvalifikaci družstva či jednotlivce.</w:t>
            </w:r>
          </w:p>
        </w:tc>
      </w:tr>
      <w:tr w:rsidR="0064166F" w14:paraId="1C2F3A9A" w14:textId="77777777">
        <w:tc>
          <w:tcPr>
            <w:tcW w:w="3755" w:type="dxa"/>
            <w:shd w:val="clear" w:color="auto" w:fill="auto"/>
          </w:tcPr>
          <w:p w14:paraId="1C2F3A98" w14:textId="77777777" w:rsidR="0064166F" w:rsidRDefault="0064166F">
            <w:pPr>
              <w:jc w:val="right"/>
              <w:rPr>
                <w:rFonts w:ascii="Arial" w:hAnsi="Arial" w:cs="Arial"/>
                <w:b/>
              </w:rPr>
            </w:pPr>
          </w:p>
        </w:tc>
        <w:tc>
          <w:tcPr>
            <w:tcW w:w="7157" w:type="dxa"/>
            <w:gridSpan w:val="3"/>
            <w:shd w:val="clear" w:color="auto" w:fill="auto"/>
          </w:tcPr>
          <w:p w14:paraId="1C2F3A99" w14:textId="77777777" w:rsidR="0064166F" w:rsidRDefault="0064166F">
            <w:pPr>
              <w:rPr>
                <w:rFonts w:ascii="Arial" w:hAnsi="Arial" w:cs="Arial"/>
              </w:rPr>
            </w:pPr>
          </w:p>
        </w:tc>
      </w:tr>
      <w:tr w:rsidR="0064166F" w14:paraId="1C2F3AA5" w14:textId="77777777">
        <w:trPr>
          <w:cantSplit/>
        </w:trPr>
        <w:tc>
          <w:tcPr>
            <w:tcW w:w="3755" w:type="dxa"/>
            <w:shd w:val="clear" w:color="auto" w:fill="auto"/>
          </w:tcPr>
          <w:p w14:paraId="1C2F3A9D" w14:textId="77777777" w:rsidR="0064166F" w:rsidRDefault="00816DCD">
            <w:pPr>
              <w:jc w:val="right"/>
              <w:rPr>
                <w:rFonts w:ascii="Arial" w:hAnsi="Arial" w:cs="Arial"/>
                <w:b/>
              </w:rPr>
            </w:pPr>
            <w:r>
              <w:rPr>
                <w:rFonts w:ascii="Arial" w:hAnsi="Arial" w:cs="Arial"/>
                <w:b/>
              </w:rPr>
              <w:t>Kontaktní osoba</w:t>
            </w:r>
          </w:p>
          <w:p w14:paraId="21883636" w14:textId="77777777" w:rsidR="00F16D88" w:rsidRDefault="00816DCD">
            <w:pPr>
              <w:jc w:val="right"/>
              <w:rPr>
                <w:rFonts w:ascii="Arial" w:hAnsi="Arial" w:cs="Arial"/>
                <w:b/>
              </w:rPr>
            </w:pPr>
            <w:r>
              <w:rPr>
                <w:rFonts w:ascii="Arial" w:hAnsi="Arial" w:cs="Arial"/>
                <w:b/>
              </w:rPr>
              <w:t>(starosta okrsku)</w:t>
            </w:r>
          </w:p>
          <w:p w14:paraId="1C2F3A9E" w14:textId="3A7C8D09" w:rsidR="0064166F" w:rsidRDefault="0064166F">
            <w:pPr>
              <w:jc w:val="right"/>
              <w:rPr>
                <w:rFonts w:ascii="Arial" w:hAnsi="Arial" w:cs="Arial"/>
                <w:b/>
              </w:rPr>
            </w:pPr>
          </w:p>
        </w:tc>
        <w:tc>
          <w:tcPr>
            <w:tcW w:w="3578" w:type="dxa"/>
            <w:gridSpan w:val="2"/>
            <w:shd w:val="clear" w:color="auto" w:fill="auto"/>
          </w:tcPr>
          <w:p w14:paraId="1C2F3A9F" w14:textId="77777777" w:rsidR="0064166F" w:rsidRDefault="00816DCD">
            <w:pPr>
              <w:rPr>
                <w:rFonts w:ascii="Arial" w:hAnsi="Arial" w:cs="Arial"/>
              </w:rPr>
            </w:pPr>
            <w:r>
              <w:rPr>
                <w:rFonts w:ascii="Arial" w:hAnsi="Arial" w:cs="Arial"/>
              </w:rPr>
              <w:t>Stanislav Kaisler</w:t>
            </w:r>
          </w:p>
          <w:p w14:paraId="1C2F3AA0" w14:textId="77777777" w:rsidR="0064166F" w:rsidRDefault="00816DCD">
            <w:pPr>
              <w:rPr>
                <w:rFonts w:ascii="Arial" w:hAnsi="Arial" w:cs="Arial"/>
              </w:rPr>
            </w:pPr>
            <w:r>
              <w:rPr>
                <w:rFonts w:ascii="Arial" w:hAnsi="Arial" w:cs="Arial"/>
              </w:rPr>
              <w:t>Vojty Slukova 283</w:t>
            </w:r>
          </w:p>
          <w:p w14:paraId="1C2F3AA1" w14:textId="77777777" w:rsidR="0064166F" w:rsidRDefault="00816DCD">
            <w:pPr>
              <w:rPr>
                <w:rFonts w:ascii="Arial" w:hAnsi="Arial" w:cs="Arial"/>
              </w:rPr>
            </w:pPr>
            <w:r>
              <w:rPr>
                <w:rFonts w:ascii="Arial" w:hAnsi="Arial" w:cs="Arial"/>
              </w:rPr>
              <w:t>391 81 Veselí nad Lužnicí</w:t>
            </w:r>
          </w:p>
        </w:tc>
        <w:tc>
          <w:tcPr>
            <w:tcW w:w="3579" w:type="dxa"/>
            <w:shd w:val="clear" w:color="auto" w:fill="auto"/>
          </w:tcPr>
          <w:p w14:paraId="1C2F3AA2" w14:textId="77777777" w:rsidR="0064166F" w:rsidRDefault="00816DCD">
            <w:pPr>
              <w:rPr>
                <w:rFonts w:ascii="Arial" w:hAnsi="Arial" w:cs="Arial"/>
              </w:rPr>
            </w:pPr>
            <w:r>
              <w:rPr>
                <w:rFonts w:ascii="Arial" w:hAnsi="Arial" w:cs="Arial"/>
              </w:rPr>
              <w:t>tel.: +420 603 939 137</w:t>
            </w:r>
          </w:p>
          <w:p w14:paraId="1C2F3AA3" w14:textId="77777777" w:rsidR="0064166F" w:rsidRDefault="00816DCD">
            <w:pPr>
              <w:rPr>
                <w:rFonts w:ascii="Arial" w:hAnsi="Arial" w:cs="Arial"/>
              </w:rPr>
            </w:pPr>
            <w:r>
              <w:rPr>
                <w:rFonts w:ascii="Arial" w:hAnsi="Arial" w:cs="Arial"/>
              </w:rPr>
              <w:t>e-mail: lojzik@stka.cz</w:t>
            </w:r>
          </w:p>
          <w:p w14:paraId="1C2F3AA4" w14:textId="77777777" w:rsidR="0064166F" w:rsidRDefault="00816DCD">
            <w:r>
              <w:rPr>
                <w:rFonts w:ascii="Arial" w:hAnsi="Arial" w:cs="Arial"/>
              </w:rPr>
              <w:t xml:space="preserve">www: </w:t>
            </w:r>
            <w:hyperlink r:id="rId6">
              <w:r>
                <w:rPr>
                  <w:rStyle w:val="Internetovodkaz"/>
                  <w:rFonts w:ascii="Arial" w:hAnsi="Arial" w:cs="Arial"/>
                </w:rPr>
                <w:t>http://sdh-veseli.hyperlink.cz</w:t>
              </w:r>
            </w:hyperlink>
          </w:p>
        </w:tc>
      </w:tr>
      <w:tr w:rsidR="00027A88" w14:paraId="1C2F3AA9" w14:textId="77777777">
        <w:trPr>
          <w:cantSplit/>
        </w:trPr>
        <w:tc>
          <w:tcPr>
            <w:tcW w:w="3755" w:type="dxa"/>
            <w:shd w:val="clear" w:color="auto" w:fill="auto"/>
          </w:tcPr>
          <w:p w14:paraId="1C2F3AA6" w14:textId="77777777" w:rsidR="00027A88" w:rsidRDefault="00027A88" w:rsidP="00027A88">
            <w:pPr>
              <w:jc w:val="right"/>
              <w:rPr>
                <w:rFonts w:ascii="Arial" w:hAnsi="Arial" w:cs="Arial"/>
                <w:b/>
              </w:rPr>
            </w:pPr>
          </w:p>
        </w:tc>
        <w:tc>
          <w:tcPr>
            <w:tcW w:w="3578" w:type="dxa"/>
            <w:gridSpan w:val="2"/>
            <w:shd w:val="clear" w:color="auto" w:fill="auto"/>
          </w:tcPr>
          <w:p w14:paraId="1C2F3AA7" w14:textId="77777777" w:rsidR="00027A88" w:rsidRDefault="00027A88" w:rsidP="00027A88">
            <w:pPr>
              <w:rPr>
                <w:rFonts w:ascii="Arial" w:hAnsi="Arial" w:cs="Arial"/>
              </w:rPr>
            </w:pPr>
          </w:p>
        </w:tc>
        <w:tc>
          <w:tcPr>
            <w:tcW w:w="3579" w:type="dxa"/>
            <w:shd w:val="clear" w:color="auto" w:fill="auto"/>
          </w:tcPr>
          <w:p w14:paraId="1C2F3AA8" w14:textId="77777777" w:rsidR="00027A88" w:rsidRDefault="00027A88" w:rsidP="00027A88">
            <w:pPr>
              <w:rPr>
                <w:rFonts w:ascii="Arial" w:hAnsi="Arial" w:cs="Arial"/>
              </w:rPr>
            </w:pPr>
          </w:p>
        </w:tc>
      </w:tr>
      <w:tr w:rsidR="00027A88" w14:paraId="1C2F3AAE" w14:textId="77777777">
        <w:tc>
          <w:tcPr>
            <w:tcW w:w="3755" w:type="dxa"/>
            <w:shd w:val="clear" w:color="auto" w:fill="auto"/>
          </w:tcPr>
          <w:p w14:paraId="1C2F3AAA" w14:textId="77777777" w:rsidR="00027A88" w:rsidRDefault="00027A88" w:rsidP="00027A88">
            <w:pPr>
              <w:jc w:val="right"/>
              <w:rPr>
                <w:rFonts w:ascii="Arial" w:hAnsi="Arial" w:cs="Arial"/>
                <w:b/>
              </w:rPr>
            </w:pPr>
            <w:r>
              <w:rPr>
                <w:rFonts w:ascii="Arial" w:hAnsi="Arial" w:cs="Arial"/>
                <w:b/>
              </w:rPr>
              <w:t>Odevzdání přihlášek:</w:t>
            </w:r>
          </w:p>
        </w:tc>
        <w:tc>
          <w:tcPr>
            <w:tcW w:w="7157" w:type="dxa"/>
            <w:gridSpan w:val="3"/>
            <w:shd w:val="clear" w:color="auto" w:fill="auto"/>
          </w:tcPr>
          <w:p w14:paraId="1C2F3AAB" w14:textId="1B2B5CD1" w:rsidR="00027A88" w:rsidRDefault="00027A88" w:rsidP="00027A88">
            <w:pPr>
              <w:rPr>
                <w:rFonts w:ascii="Arial" w:hAnsi="Arial" w:cs="Arial"/>
              </w:rPr>
            </w:pPr>
            <w:r>
              <w:rPr>
                <w:rFonts w:ascii="Arial" w:hAnsi="Arial" w:cs="Arial"/>
              </w:rPr>
              <w:t>Správně vyplněná přihláška musí být odevzdána k rukám starosty okrsku (viz kontaktní osoba) nejpozději v</w:t>
            </w:r>
            <w:r w:rsidR="00035853">
              <w:rPr>
                <w:rFonts w:ascii="Arial" w:hAnsi="Arial" w:cs="Arial"/>
              </w:rPr>
              <w:t>e čtvrtek</w:t>
            </w:r>
            <w:r>
              <w:rPr>
                <w:rFonts w:ascii="Arial" w:hAnsi="Arial" w:cs="Arial"/>
              </w:rPr>
              <w:t xml:space="preserve"> </w:t>
            </w:r>
            <w:r w:rsidR="002E46DA">
              <w:rPr>
                <w:rFonts w:ascii="Arial" w:hAnsi="Arial" w:cs="Arial"/>
              </w:rPr>
              <w:t>18</w:t>
            </w:r>
            <w:r>
              <w:rPr>
                <w:rFonts w:ascii="Arial" w:hAnsi="Arial" w:cs="Arial"/>
              </w:rPr>
              <w:t>. 5. 20</w:t>
            </w:r>
            <w:r w:rsidR="0010133C">
              <w:rPr>
                <w:rFonts w:ascii="Arial" w:hAnsi="Arial" w:cs="Arial"/>
              </w:rPr>
              <w:t>2</w:t>
            </w:r>
            <w:r w:rsidR="002E46DA">
              <w:rPr>
                <w:rFonts w:ascii="Arial" w:hAnsi="Arial" w:cs="Arial"/>
              </w:rPr>
              <w:t>3</w:t>
            </w:r>
            <w:r>
              <w:rPr>
                <w:rFonts w:ascii="Arial" w:hAnsi="Arial" w:cs="Arial"/>
              </w:rPr>
              <w:t xml:space="preserve"> do 18.00.</w:t>
            </w:r>
          </w:p>
          <w:p w14:paraId="1C2F3AAC" w14:textId="77777777" w:rsidR="00027A88" w:rsidRDefault="00027A88" w:rsidP="00027A88">
            <w:pPr>
              <w:rPr>
                <w:rFonts w:ascii="Arial" w:hAnsi="Arial" w:cs="Arial"/>
              </w:rPr>
            </w:pPr>
          </w:p>
          <w:p w14:paraId="1C2F3AAD" w14:textId="40DE1441" w:rsidR="00027A88" w:rsidRDefault="00027A88" w:rsidP="00027A88">
            <w:pPr>
              <w:rPr>
                <w:rFonts w:ascii="Arial" w:hAnsi="Arial" w:cs="Arial"/>
              </w:rPr>
            </w:pPr>
            <w:r>
              <w:rPr>
                <w:rFonts w:ascii="Arial" w:hAnsi="Arial" w:cs="Arial"/>
              </w:rPr>
              <w:t xml:space="preserve">Přihlášky musí být vyplněny dle vzoru, který byl sborům předán na </w:t>
            </w:r>
            <w:r w:rsidR="0010133C">
              <w:rPr>
                <w:rFonts w:ascii="Arial" w:hAnsi="Arial" w:cs="Arial"/>
              </w:rPr>
              <w:t xml:space="preserve">schůzi </w:t>
            </w:r>
            <w:r>
              <w:rPr>
                <w:rFonts w:ascii="Arial" w:hAnsi="Arial" w:cs="Arial"/>
              </w:rPr>
              <w:t>okrsk</w:t>
            </w:r>
            <w:r w:rsidR="0010133C">
              <w:rPr>
                <w:rFonts w:ascii="Arial" w:hAnsi="Arial" w:cs="Arial"/>
              </w:rPr>
              <w:t>u</w:t>
            </w:r>
            <w:r>
              <w:rPr>
                <w:rFonts w:ascii="Arial" w:hAnsi="Arial" w:cs="Arial"/>
              </w:rPr>
              <w:t xml:space="preserve"> </w:t>
            </w:r>
            <w:r w:rsidR="002E46DA">
              <w:rPr>
                <w:rFonts w:ascii="Arial" w:hAnsi="Arial" w:cs="Arial"/>
              </w:rPr>
              <w:t>28</w:t>
            </w:r>
            <w:r>
              <w:rPr>
                <w:rFonts w:ascii="Arial" w:hAnsi="Arial" w:cs="Arial"/>
              </w:rPr>
              <w:t xml:space="preserve">. </w:t>
            </w:r>
            <w:r w:rsidR="0010133C">
              <w:rPr>
                <w:rFonts w:ascii="Arial" w:hAnsi="Arial" w:cs="Arial"/>
              </w:rPr>
              <w:t>4</w:t>
            </w:r>
            <w:r>
              <w:rPr>
                <w:rFonts w:ascii="Arial" w:hAnsi="Arial" w:cs="Arial"/>
              </w:rPr>
              <w:t>. 20</w:t>
            </w:r>
            <w:r w:rsidR="0010133C">
              <w:rPr>
                <w:rFonts w:ascii="Arial" w:hAnsi="Arial" w:cs="Arial"/>
              </w:rPr>
              <w:t>2</w:t>
            </w:r>
            <w:r w:rsidR="002E46DA">
              <w:rPr>
                <w:rFonts w:ascii="Arial" w:hAnsi="Arial" w:cs="Arial"/>
              </w:rPr>
              <w:t>3</w:t>
            </w:r>
            <w:r>
              <w:rPr>
                <w:rFonts w:ascii="Arial" w:hAnsi="Arial" w:cs="Arial"/>
              </w:rPr>
              <w:t>, zejména je nutné vyplnit pořadí soutěžících pro běh na 100 m s překážkami. Bez těchto náležitostí nemůže být přihláška přijata!!</w:t>
            </w:r>
          </w:p>
        </w:tc>
      </w:tr>
      <w:tr w:rsidR="00027A88" w14:paraId="1C2F3AB1" w14:textId="77777777">
        <w:tc>
          <w:tcPr>
            <w:tcW w:w="3755" w:type="dxa"/>
            <w:shd w:val="clear" w:color="auto" w:fill="auto"/>
          </w:tcPr>
          <w:p w14:paraId="1C2F3AAF" w14:textId="77777777" w:rsidR="00027A88" w:rsidRDefault="00027A88" w:rsidP="00027A88">
            <w:pPr>
              <w:jc w:val="right"/>
              <w:rPr>
                <w:rFonts w:ascii="Arial" w:hAnsi="Arial" w:cs="Arial"/>
                <w:b/>
              </w:rPr>
            </w:pPr>
          </w:p>
        </w:tc>
        <w:tc>
          <w:tcPr>
            <w:tcW w:w="7157" w:type="dxa"/>
            <w:gridSpan w:val="3"/>
            <w:shd w:val="clear" w:color="auto" w:fill="auto"/>
          </w:tcPr>
          <w:p w14:paraId="1C2F3AB0" w14:textId="77777777" w:rsidR="00027A88" w:rsidRDefault="00027A88" w:rsidP="00027A88">
            <w:pPr>
              <w:rPr>
                <w:rFonts w:ascii="Arial" w:hAnsi="Arial" w:cs="Arial"/>
              </w:rPr>
            </w:pPr>
          </w:p>
        </w:tc>
      </w:tr>
      <w:tr w:rsidR="00027A88" w14:paraId="1C2F3AB4" w14:textId="77777777">
        <w:tc>
          <w:tcPr>
            <w:tcW w:w="3755" w:type="dxa"/>
            <w:shd w:val="clear" w:color="auto" w:fill="auto"/>
          </w:tcPr>
          <w:p w14:paraId="1C2F3AB2" w14:textId="77777777" w:rsidR="00027A88" w:rsidRDefault="00027A88" w:rsidP="00027A88">
            <w:pPr>
              <w:jc w:val="right"/>
              <w:rPr>
                <w:rFonts w:ascii="Arial" w:hAnsi="Arial" w:cs="Arial"/>
                <w:b/>
              </w:rPr>
            </w:pPr>
            <w:r>
              <w:rPr>
                <w:rFonts w:ascii="Arial" w:hAnsi="Arial" w:cs="Arial"/>
                <w:b/>
              </w:rPr>
              <w:t>Startovné:</w:t>
            </w:r>
          </w:p>
        </w:tc>
        <w:tc>
          <w:tcPr>
            <w:tcW w:w="7157" w:type="dxa"/>
            <w:gridSpan w:val="3"/>
            <w:shd w:val="clear" w:color="auto" w:fill="auto"/>
          </w:tcPr>
          <w:p w14:paraId="1C2F3AB3" w14:textId="77777777" w:rsidR="00027A88" w:rsidRDefault="00027A88" w:rsidP="00027A88">
            <w:pPr>
              <w:rPr>
                <w:rFonts w:ascii="Arial" w:hAnsi="Arial" w:cs="Arial"/>
              </w:rPr>
            </w:pPr>
            <w:r>
              <w:rPr>
                <w:rFonts w:ascii="Arial" w:hAnsi="Arial" w:cs="Arial"/>
              </w:rPr>
              <w:t>Soutěž je otevřena pouze pro družstva, která jsou organizována ve Sborech dobrovolných hasičů okrsku Veselí nad Lužnicí, startovné se nehradí.</w:t>
            </w:r>
          </w:p>
        </w:tc>
      </w:tr>
      <w:tr w:rsidR="00027A88" w14:paraId="1C2F3AB7" w14:textId="77777777">
        <w:tc>
          <w:tcPr>
            <w:tcW w:w="3755" w:type="dxa"/>
            <w:shd w:val="clear" w:color="auto" w:fill="auto"/>
          </w:tcPr>
          <w:p w14:paraId="1C2F3AB5" w14:textId="77777777" w:rsidR="00027A88" w:rsidRDefault="00027A88" w:rsidP="00027A88">
            <w:pPr>
              <w:jc w:val="right"/>
              <w:rPr>
                <w:rFonts w:ascii="Arial" w:hAnsi="Arial" w:cs="Arial"/>
                <w:b/>
              </w:rPr>
            </w:pPr>
          </w:p>
        </w:tc>
        <w:tc>
          <w:tcPr>
            <w:tcW w:w="7157" w:type="dxa"/>
            <w:gridSpan w:val="3"/>
            <w:shd w:val="clear" w:color="auto" w:fill="auto"/>
          </w:tcPr>
          <w:p w14:paraId="1C2F3AB6" w14:textId="77777777" w:rsidR="00027A88" w:rsidRDefault="00027A88" w:rsidP="00027A88">
            <w:pPr>
              <w:rPr>
                <w:rFonts w:ascii="Arial" w:hAnsi="Arial" w:cs="Arial"/>
              </w:rPr>
            </w:pPr>
          </w:p>
        </w:tc>
      </w:tr>
      <w:tr w:rsidR="00027A88" w14:paraId="1C2F3AC0" w14:textId="77777777">
        <w:tc>
          <w:tcPr>
            <w:tcW w:w="3755" w:type="dxa"/>
            <w:shd w:val="clear" w:color="auto" w:fill="auto"/>
          </w:tcPr>
          <w:p w14:paraId="1C2F3AB8" w14:textId="77777777" w:rsidR="00027A88" w:rsidRDefault="00027A88" w:rsidP="00027A88">
            <w:pPr>
              <w:jc w:val="right"/>
              <w:rPr>
                <w:rFonts w:ascii="Arial" w:hAnsi="Arial" w:cs="Arial"/>
                <w:b/>
              </w:rPr>
            </w:pPr>
            <w:r>
              <w:rPr>
                <w:rFonts w:ascii="Arial" w:hAnsi="Arial" w:cs="Arial"/>
                <w:b/>
              </w:rPr>
              <w:t>Dodatečné podmínky účasti:</w:t>
            </w:r>
          </w:p>
        </w:tc>
        <w:tc>
          <w:tcPr>
            <w:tcW w:w="7157" w:type="dxa"/>
            <w:gridSpan w:val="3"/>
            <w:shd w:val="clear" w:color="auto" w:fill="auto"/>
          </w:tcPr>
          <w:p w14:paraId="1C2F3AB9" w14:textId="003396A9" w:rsidR="00027A88" w:rsidRDefault="00027A88" w:rsidP="00027A88">
            <w:pPr>
              <w:rPr>
                <w:rFonts w:ascii="Arial" w:hAnsi="Arial" w:cs="Arial"/>
              </w:rPr>
            </w:pPr>
            <w:r>
              <w:rPr>
                <w:rFonts w:ascii="Arial" w:hAnsi="Arial" w:cs="Arial"/>
              </w:rPr>
              <w:t>Všichni soutěžící musí být členy (členkami) SH ČMS! V průběhu soutěže může být kdykoliv namátkově provedena kontrola dokladů (občanský průkaz</w:t>
            </w:r>
            <w:r w:rsidR="00DD2780">
              <w:rPr>
                <w:rFonts w:ascii="Arial" w:hAnsi="Arial" w:cs="Arial"/>
              </w:rPr>
              <w:t xml:space="preserve">, členský průkaz </w:t>
            </w:r>
            <w:r w:rsidR="00545C28">
              <w:rPr>
                <w:rFonts w:ascii="Arial" w:hAnsi="Arial" w:cs="Arial"/>
              </w:rPr>
              <w:t xml:space="preserve">nebo </w:t>
            </w:r>
            <w:r w:rsidR="00C61393">
              <w:rPr>
                <w:rFonts w:ascii="Arial" w:hAnsi="Arial" w:cs="Arial"/>
              </w:rPr>
              <w:t>jiný obdobný doklad</w:t>
            </w:r>
            <w:r>
              <w:rPr>
                <w:rFonts w:ascii="Arial" w:hAnsi="Arial" w:cs="Arial"/>
              </w:rPr>
              <w:t>)</w:t>
            </w:r>
          </w:p>
          <w:p w14:paraId="1C2F3ABA" w14:textId="77777777" w:rsidR="00027A88" w:rsidRDefault="00027A88" w:rsidP="00027A88">
            <w:pPr>
              <w:rPr>
                <w:rFonts w:ascii="Arial" w:hAnsi="Arial" w:cs="Arial"/>
              </w:rPr>
            </w:pPr>
          </w:p>
          <w:p w14:paraId="1C2F3ABB" w14:textId="77777777" w:rsidR="00027A88" w:rsidRDefault="00027A88" w:rsidP="00027A88">
            <w:pPr>
              <w:rPr>
                <w:rFonts w:ascii="Arial" w:hAnsi="Arial" w:cs="Arial"/>
              </w:rPr>
            </w:pPr>
            <w:r>
              <w:rPr>
                <w:rFonts w:ascii="Arial" w:hAnsi="Arial" w:cs="Arial"/>
              </w:rPr>
              <w:t xml:space="preserve">Dle usnesení okrsku je každý SDH, který se chce soutěže zúčastnit (kromě pořádajícího), povinen delegovat alespoň jednoho člena do organizačního štábu soutěže (sboru rozhodčích). Kdo tuto podmínku nesplní, nebude ke startu v soutěži připuštěn. </w:t>
            </w:r>
          </w:p>
          <w:p w14:paraId="1C2F3ABC" w14:textId="77777777" w:rsidR="00027A88" w:rsidRDefault="00027A88" w:rsidP="00027A88">
            <w:pPr>
              <w:rPr>
                <w:rFonts w:ascii="Arial" w:hAnsi="Arial" w:cs="Arial"/>
              </w:rPr>
            </w:pPr>
          </w:p>
          <w:p w14:paraId="1C2F3ABF" w14:textId="5E478E33" w:rsidR="00027A88" w:rsidRDefault="00027A88" w:rsidP="00DD2780">
            <w:pPr>
              <w:rPr>
                <w:rFonts w:ascii="Arial" w:hAnsi="Arial" w:cs="Arial"/>
                <w:color w:val="000000"/>
              </w:rPr>
            </w:pPr>
            <w:r>
              <w:rPr>
                <w:rFonts w:ascii="Arial" w:hAnsi="Arial" w:cs="Arial"/>
              </w:rPr>
              <w:t xml:space="preserve">Takto delegovaní rozhodčí se musí zúčastnit schůzky rozhodčích, která se koná </w:t>
            </w:r>
            <w:r w:rsidR="00BA6AF7">
              <w:rPr>
                <w:rFonts w:ascii="Arial" w:hAnsi="Arial" w:cs="Arial"/>
              </w:rPr>
              <w:t>ve čtvrtek</w:t>
            </w:r>
            <w:r>
              <w:rPr>
                <w:rFonts w:ascii="Arial" w:hAnsi="Arial" w:cs="Arial"/>
              </w:rPr>
              <w:t xml:space="preserve"> </w:t>
            </w:r>
            <w:r w:rsidR="00732050">
              <w:rPr>
                <w:rFonts w:ascii="Arial" w:hAnsi="Arial" w:cs="Arial"/>
              </w:rPr>
              <w:t>18</w:t>
            </w:r>
            <w:r>
              <w:rPr>
                <w:rFonts w:ascii="Arial" w:hAnsi="Arial" w:cs="Arial"/>
              </w:rPr>
              <w:t>. 5. 20</w:t>
            </w:r>
            <w:r w:rsidR="00077EAD">
              <w:rPr>
                <w:rFonts w:ascii="Arial" w:hAnsi="Arial" w:cs="Arial"/>
              </w:rPr>
              <w:t>2</w:t>
            </w:r>
            <w:r w:rsidR="00732050">
              <w:rPr>
                <w:rFonts w:ascii="Arial" w:hAnsi="Arial" w:cs="Arial"/>
              </w:rPr>
              <w:t>3</w:t>
            </w:r>
            <w:r>
              <w:rPr>
                <w:rFonts w:ascii="Arial" w:hAnsi="Arial" w:cs="Arial"/>
              </w:rPr>
              <w:t xml:space="preserve"> </w:t>
            </w:r>
            <w:r>
              <w:rPr>
                <w:rFonts w:ascii="Arial" w:hAnsi="Arial" w:cs="Arial"/>
                <w:color w:val="000000"/>
              </w:rPr>
              <w:t>v 1</w:t>
            </w:r>
            <w:r w:rsidR="0059120D">
              <w:rPr>
                <w:rFonts w:ascii="Arial" w:hAnsi="Arial" w:cs="Arial"/>
                <w:color w:val="000000"/>
              </w:rPr>
              <w:t>8</w:t>
            </w:r>
            <w:r>
              <w:rPr>
                <w:rFonts w:ascii="Arial" w:hAnsi="Arial" w:cs="Arial"/>
                <w:color w:val="000000"/>
                <w:vertAlign w:val="superscript"/>
              </w:rPr>
              <w:t>00</w:t>
            </w:r>
            <w:r>
              <w:rPr>
                <w:rFonts w:ascii="Arial" w:hAnsi="Arial" w:cs="Arial"/>
                <w:color w:val="000000"/>
              </w:rPr>
              <w:t xml:space="preserve"> v</w:t>
            </w:r>
            <w:r w:rsidR="00732050">
              <w:rPr>
                <w:rFonts w:ascii="Arial" w:hAnsi="Arial" w:cs="Arial"/>
                <w:color w:val="000000"/>
              </w:rPr>
              <w:t>e Vlkově</w:t>
            </w:r>
            <w:r>
              <w:rPr>
                <w:rFonts w:ascii="Arial" w:hAnsi="Arial" w:cs="Arial"/>
                <w:color w:val="000000"/>
              </w:rPr>
              <w:t xml:space="preserve"> v místě konání soutěže. Na této schůzce budou jednotlivým rozhodčím přiděleny jejich úseky a vysvětlena jim jejich funkce.</w:t>
            </w:r>
            <w:r w:rsidR="00DD2780">
              <w:rPr>
                <w:rFonts w:ascii="Arial" w:hAnsi="Arial" w:cs="Arial"/>
                <w:color w:val="000000"/>
              </w:rPr>
              <w:t xml:space="preserve"> </w:t>
            </w:r>
            <w:r>
              <w:rPr>
                <w:rFonts w:ascii="Arial" w:hAnsi="Arial" w:cs="Arial"/>
                <w:color w:val="000000"/>
              </w:rPr>
              <w:t>Je možnost předat na této schůzce přihlášky.</w:t>
            </w:r>
          </w:p>
        </w:tc>
      </w:tr>
      <w:tr w:rsidR="00027A88" w14:paraId="1C2F3AC6" w14:textId="77777777" w:rsidTr="00946761">
        <w:trPr>
          <w:trHeight w:val="2835"/>
        </w:trPr>
        <w:tc>
          <w:tcPr>
            <w:tcW w:w="10912" w:type="dxa"/>
            <w:gridSpan w:val="4"/>
            <w:shd w:val="clear" w:color="auto" w:fill="auto"/>
          </w:tcPr>
          <w:p w14:paraId="1C2F3AC5" w14:textId="793A24CF" w:rsidR="00027A88" w:rsidRDefault="007E0FDF" w:rsidP="00027A88">
            <w:pPr>
              <w:jc w:val="center"/>
              <w:rPr>
                <w:rFonts w:ascii="Arial" w:hAnsi="Arial" w:cs="Arial"/>
              </w:rPr>
            </w:pPr>
            <w:r>
              <w:rPr>
                <w:rFonts w:ascii="Arial" w:hAnsi="Arial" w:cs="Arial"/>
                <w:noProof/>
              </w:rPr>
              <w:drawing>
                <wp:inline distT="0" distB="0" distL="0" distR="0" wp14:anchorId="776B5D49" wp14:editId="43C46C06">
                  <wp:extent cx="3596400" cy="4798800"/>
                  <wp:effectExtent l="609600" t="0" r="575945" b="0"/>
                  <wp:docPr id="211335910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3596400" cy="4798800"/>
                          </a:xfrm>
                          <a:prstGeom prst="rect">
                            <a:avLst/>
                          </a:prstGeom>
                          <a:noFill/>
                          <a:ln>
                            <a:noFill/>
                          </a:ln>
                        </pic:spPr>
                      </pic:pic>
                    </a:graphicData>
                  </a:graphic>
                </wp:inline>
              </w:drawing>
            </w:r>
          </w:p>
        </w:tc>
      </w:tr>
    </w:tbl>
    <w:p w14:paraId="1C2F3AC7" w14:textId="77777777" w:rsidR="0064166F" w:rsidRDefault="0064166F" w:rsidP="007E0FDF"/>
    <w:sectPr w:rsidR="0064166F">
      <w:pgSz w:w="11906" w:h="16838"/>
      <w:pgMar w:top="567" w:right="567" w:bottom="851" w:left="567" w:header="0" w:footer="0" w:gutter="0"/>
      <w:cols w:space="708"/>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27859"/>
    <w:multiLevelType w:val="multilevel"/>
    <w:tmpl w:val="8F9A9D8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2585CCA"/>
    <w:multiLevelType w:val="multilevel"/>
    <w:tmpl w:val="1A50F8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67488954">
    <w:abstractNumId w:val="0"/>
  </w:num>
  <w:num w:numId="2" w16cid:durableId="297034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4166F"/>
    <w:rsid w:val="00027A88"/>
    <w:rsid w:val="00035853"/>
    <w:rsid w:val="00074A2E"/>
    <w:rsid w:val="00077EAD"/>
    <w:rsid w:val="0010133C"/>
    <w:rsid w:val="00106C74"/>
    <w:rsid w:val="0015607A"/>
    <w:rsid w:val="001570AE"/>
    <w:rsid w:val="00166C02"/>
    <w:rsid w:val="00227FC4"/>
    <w:rsid w:val="0027099F"/>
    <w:rsid w:val="002E46DA"/>
    <w:rsid w:val="00303AE0"/>
    <w:rsid w:val="003122B0"/>
    <w:rsid w:val="00373E38"/>
    <w:rsid w:val="003F68AD"/>
    <w:rsid w:val="004842D5"/>
    <w:rsid w:val="004E4707"/>
    <w:rsid w:val="00545C28"/>
    <w:rsid w:val="0059120D"/>
    <w:rsid w:val="005E0233"/>
    <w:rsid w:val="0064166F"/>
    <w:rsid w:val="006D288D"/>
    <w:rsid w:val="00732050"/>
    <w:rsid w:val="0075679D"/>
    <w:rsid w:val="00786A0F"/>
    <w:rsid w:val="007B6A44"/>
    <w:rsid w:val="007E0FDF"/>
    <w:rsid w:val="00816DCD"/>
    <w:rsid w:val="008722D4"/>
    <w:rsid w:val="008D7978"/>
    <w:rsid w:val="008F2111"/>
    <w:rsid w:val="009223A0"/>
    <w:rsid w:val="00946761"/>
    <w:rsid w:val="00A80591"/>
    <w:rsid w:val="00A83AD9"/>
    <w:rsid w:val="00AA1E92"/>
    <w:rsid w:val="00AC54F1"/>
    <w:rsid w:val="00B05C10"/>
    <w:rsid w:val="00B90D92"/>
    <w:rsid w:val="00BA6AF7"/>
    <w:rsid w:val="00C23271"/>
    <w:rsid w:val="00C61393"/>
    <w:rsid w:val="00C86AC1"/>
    <w:rsid w:val="00CA339E"/>
    <w:rsid w:val="00CF0818"/>
    <w:rsid w:val="00D04F1C"/>
    <w:rsid w:val="00D62CE9"/>
    <w:rsid w:val="00D70688"/>
    <w:rsid w:val="00DB6FF6"/>
    <w:rsid w:val="00DD2780"/>
    <w:rsid w:val="00E31A09"/>
    <w:rsid w:val="00E31B22"/>
    <w:rsid w:val="00E83539"/>
    <w:rsid w:val="00E97494"/>
    <w:rsid w:val="00EF3E63"/>
    <w:rsid w:val="00F16D88"/>
    <w:rsid w:val="00F52C0F"/>
    <w:rsid w:val="00F675FD"/>
    <w:rsid w:val="00FB2EA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3A11"/>
  <w15:docId w15:val="{BCF264EC-91E0-4685-8C54-48299B6E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553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rsid w:val="005D5536"/>
    <w:rPr>
      <w:color w:val="0000FF"/>
      <w:u w:val="single"/>
    </w:rPr>
  </w:style>
  <w:style w:type="character" w:customStyle="1" w:styleId="TextbublinyChar">
    <w:name w:val="Text bubliny Char"/>
    <w:basedOn w:val="Standardnpsmoodstavce"/>
    <w:link w:val="Textbubliny"/>
    <w:uiPriority w:val="99"/>
    <w:semiHidden/>
    <w:qFormat/>
    <w:rsid w:val="00C1792D"/>
    <w:rPr>
      <w:rFonts w:ascii="Tahoma" w:hAnsi="Tahoma" w:cs="Tahoma"/>
      <w:sz w:val="16"/>
      <w:szCs w:val="16"/>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rsid w:val="005D5536"/>
    <w:pPr>
      <w:jc w:val="center"/>
    </w:pPr>
    <w:rPr>
      <w:sz w:val="40"/>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C17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h-veseli.hyperlink.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661</Words>
  <Characters>3903</Characters>
  <Application>Microsoft Office Word</Application>
  <DocSecurity>0</DocSecurity>
  <Lines>32</Lines>
  <Paragraphs>9</Paragraphs>
  <ScaleCrop>false</ScaleCrop>
  <Company>SLK Software</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Kaisler</dc:creator>
  <dc:description/>
  <cp:lastModifiedBy>Stanislav Kaisler</cp:lastModifiedBy>
  <cp:revision>117</cp:revision>
  <cp:lastPrinted>2010-04-21T19:58:00Z</cp:lastPrinted>
  <dcterms:created xsi:type="dcterms:W3CDTF">2010-04-18T16:28:00Z</dcterms:created>
  <dcterms:modified xsi:type="dcterms:W3CDTF">2023-04-29T07:54:00Z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SLK Software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